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18"/>
        <w:gridCol w:w="2693"/>
        <w:gridCol w:w="1115"/>
        <w:gridCol w:w="1106"/>
        <w:gridCol w:w="1181"/>
        <w:gridCol w:w="1276"/>
        <w:gridCol w:w="708"/>
        <w:gridCol w:w="851"/>
        <w:gridCol w:w="850"/>
        <w:gridCol w:w="503"/>
        <w:gridCol w:w="236"/>
        <w:gridCol w:w="808"/>
        <w:gridCol w:w="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721" w:hRule="atLeast"/>
        </w:trPr>
        <w:tc>
          <w:tcPr>
            <w:tcW w:w="14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</w:rPr>
              <w:t>泰安市市直管应急避难场所公示一览表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ind w:firstLine="600" w:firstLineChars="25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435" w:hRule="atLeast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避难场所名称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中心点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产权单位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管理部门（单位）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建成时间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场地面积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（万M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容纳人数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（万人）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25" w:hRule="atLeast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经度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（度.分.秒）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纬度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（度.分.秒）</w:t>
            </w: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330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泰山广场避难场所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京沪铁路以北，环山路以南，望岳东路以西，御碑楼路以东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117º4'58"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36º11'52"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330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京沪高铁泰安站广场避难场所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新灵山大街西段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117º1'55"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36º10'26"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8.4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双桂园避难场所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泰山大街中段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117º3'50"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36º11'9"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天地广场避难场所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泰山西路入口处，龙潭路北首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117º6'3"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36º12'21"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泰安市泰山景区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泰安市泰山景区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体育中心避难场所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东岳大街西段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117º3'50"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36º12'10"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泰安市体育局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泰安市体育局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3.0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火车站广场避难场所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东岳大街中段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117º6'21"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36º11'13"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3.1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岱宗坊游园避难场所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红门路与岱宗大街路口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117º7'30"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36º12'0"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1.9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973" w:hRule="atLeast"/>
        </w:trPr>
        <w:tc>
          <w:tcPr>
            <w:tcW w:w="8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旧镇园避难场所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泮河大街中段</w:t>
            </w:r>
          </w:p>
        </w:tc>
        <w:tc>
          <w:tcPr>
            <w:tcW w:w="111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117º7'1"</w:t>
            </w:r>
          </w:p>
        </w:tc>
        <w:tc>
          <w:tcPr>
            <w:tcW w:w="11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36º10'12"</w:t>
            </w: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2014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7.8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东湖公园避难场所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虎山路南首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117º7'55"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36º11'16"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10.2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南湖公园避难场所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灵山大街与青年路西南角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117º7'19"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36º10'40"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10.5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3.65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御碑园避难场所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泰山广场西侧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117º4'58"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36º11'52"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11.2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泮河公园避难场所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泮河沿岸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117º2'56"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36º10'40"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54.8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27.4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金山公园避难场所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金山路北首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117º7'8"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36º12'10"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9.0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迎春园避难场所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三合百货对面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117º8'6"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36º12'03"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0.79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0.395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672" w:type="dxa"/>
          <w:trHeight w:val="285" w:hRule="atLeast"/>
        </w:trPr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东门湖游园避难场所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虎山路与东岳大街路口东北角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117º7'55"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36º11'34"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泰安市城市管理局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2011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0.74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0.37</w:t>
            </w:r>
          </w:p>
        </w:tc>
      </w:tr>
    </w:tbl>
    <w:p>
      <w:pPr>
        <w:tabs>
          <w:tab w:val="left" w:pos="2520"/>
        </w:tabs>
        <w:rPr>
          <w:rFonts w:ascii="仿宋" w:hAnsi="仿宋" w:eastAsia="仿宋" w:cs="仿宋"/>
          <w:sz w:val="44"/>
          <w:szCs w:val="52"/>
        </w:rPr>
      </w:pP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66"/>
    <w:rsid w:val="00130C1E"/>
    <w:rsid w:val="00327F04"/>
    <w:rsid w:val="00451757"/>
    <w:rsid w:val="00905C0B"/>
    <w:rsid w:val="009B2B66"/>
    <w:rsid w:val="162F05F4"/>
    <w:rsid w:val="206C279E"/>
    <w:rsid w:val="3AF819C5"/>
    <w:rsid w:val="62A14405"/>
    <w:rsid w:val="72B3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25F55-9E4C-434D-9FBF-5CAE8DC08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662</Words>
  <Characters>3774</Characters>
  <Lines>31</Lines>
  <Paragraphs>8</Paragraphs>
  <TotalTime>0</TotalTime>
  <ScaleCrop>false</ScaleCrop>
  <LinksUpToDate>false</LinksUpToDate>
  <CharactersWithSpaces>4428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2020-05-25T02:39:00Z</dcterms:created>
  <dc:creator>微软用户</dc:creator>
  <cp:lastModifiedBy>小张&amp;</cp:lastModifiedBy>
  <cp:lastPrinted>2020-05-25T03:06:00Z</cp:lastPrinted>
  <dcterms:modified xsi:type="dcterms:W3CDTF">2020-05-26T07:03:30Z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