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5E" w:rsidRPr="00B87B5E" w:rsidRDefault="00B87B5E" w:rsidP="00B87B5E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B87B5E" w:rsidRPr="00B87B5E" w:rsidRDefault="00B87B5E" w:rsidP="00B87B5E">
      <w:pPr>
        <w:shd w:val="clear" w:color="auto" w:fill="FFFFFF"/>
        <w:spacing w:line="60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B87B5E">
        <w:rPr>
          <w:rFonts w:ascii="Times New Roman" w:eastAsia="方正小标宋简体" w:hAnsi="Times New Roman" w:cs="Times New Roman"/>
          <w:kern w:val="0"/>
          <w:sz w:val="44"/>
          <w:szCs w:val="44"/>
        </w:rPr>
        <w:t>泰安市人民政府</w:t>
      </w:r>
    </w:p>
    <w:p w:rsidR="00B87B5E" w:rsidRPr="00B87B5E" w:rsidRDefault="00B87B5E" w:rsidP="00B87B5E">
      <w:pPr>
        <w:shd w:val="clear" w:color="auto" w:fill="FFFFFF"/>
        <w:spacing w:line="60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B87B5E">
        <w:rPr>
          <w:rFonts w:ascii="Times New Roman" w:eastAsia="方正小标宋简体" w:hAnsi="Times New Roman" w:cs="Times New Roman"/>
          <w:kern w:val="0"/>
          <w:sz w:val="44"/>
          <w:szCs w:val="44"/>
        </w:rPr>
        <w:t>关于</w:t>
      </w:r>
      <w:r w:rsidRPr="00B87B5E">
        <w:rPr>
          <w:rFonts w:ascii="Times New Roman" w:eastAsia="方正小标宋简体" w:hAnsi="Times New Roman" w:cs="Times New Roman"/>
          <w:kern w:val="0"/>
          <w:sz w:val="44"/>
          <w:szCs w:val="44"/>
        </w:rPr>
        <w:t>2019</w:t>
      </w:r>
      <w:r w:rsidRPr="00B87B5E">
        <w:rPr>
          <w:rFonts w:ascii="Times New Roman" w:eastAsia="方正小标宋简体" w:hAnsi="Times New Roman" w:cs="Times New Roman"/>
          <w:kern w:val="0"/>
          <w:sz w:val="44"/>
          <w:szCs w:val="44"/>
        </w:rPr>
        <w:t>年度泰安市科学技术奖励的决定</w:t>
      </w:r>
    </w:p>
    <w:p w:rsidR="00B87B5E" w:rsidRPr="00B87B5E" w:rsidRDefault="00B87B5E" w:rsidP="00B87B5E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B87B5E" w:rsidRPr="00B87B5E" w:rsidRDefault="00B87B5E" w:rsidP="00B87B5E">
      <w:pPr>
        <w:shd w:val="clear" w:color="auto" w:fill="FFFFFF"/>
        <w:spacing w:line="60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87B5E">
        <w:rPr>
          <w:rFonts w:ascii="Times New Roman" w:eastAsia="仿宋_GB2312" w:hAnsi="Times New Roman" w:cs="Times New Roman"/>
          <w:kern w:val="0"/>
          <w:sz w:val="32"/>
          <w:szCs w:val="32"/>
        </w:rPr>
        <w:t>各县、市、区人民政府，各功能区管委，市政府各部门、直属单位，省属以上驻泰各单位：</w:t>
      </w:r>
    </w:p>
    <w:p w:rsidR="00B87B5E" w:rsidRPr="00B87B5E" w:rsidRDefault="00B87B5E" w:rsidP="00B87B5E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87B5E">
        <w:rPr>
          <w:rFonts w:ascii="Times New Roman" w:eastAsia="仿宋_GB2312" w:hAnsi="Times New Roman" w:cs="Times New Roman"/>
          <w:kern w:val="0"/>
          <w:sz w:val="32"/>
          <w:szCs w:val="32"/>
        </w:rPr>
        <w:t>2019</w:t>
      </w:r>
      <w:r w:rsidRPr="00B87B5E">
        <w:rPr>
          <w:rFonts w:ascii="Times New Roman" w:eastAsia="仿宋_GB2312" w:hAnsi="Times New Roman" w:cs="Times New Roman"/>
          <w:kern w:val="0"/>
          <w:sz w:val="32"/>
          <w:szCs w:val="32"/>
        </w:rPr>
        <w:t>年，全市各级坚持以习近平新时代中国特色社会主义思想为指导，大力实施创新驱动发展战略，积极推进新旧动能转换，科技支撑作用和社会创新能力日益增强，区域科技创新能力大幅提升。为进一步调动科技工作者的积极性和创造性，根据《泰安市科学技术奖励办法》规定，市政府决定：授予沈广宁等</w:t>
      </w:r>
      <w:r w:rsidRPr="00B87B5E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B87B5E">
        <w:rPr>
          <w:rFonts w:ascii="Times New Roman" w:eastAsia="仿宋_GB2312" w:hAnsi="Times New Roman" w:cs="Times New Roman"/>
          <w:kern w:val="0"/>
          <w:sz w:val="32"/>
          <w:szCs w:val="32"/>
        </w:rPr>
        <w:t>人</w:t>
      </w:r>
      <w:r w:rsidRPr="00B87B5E">
        <w:rPr>
          <w:rFonts w:ascii="Times New Roman" w:eastAsia="仿宋_GB2312" w:hAnsi="Times New Roman" w:cs="Times New Roman"/>
          <w:kern w:val="0"/>
          <w:sz w:val="32"/>
          <w:szCs w:val="32"/>
        </w:rPr>
        <w:t>2019</w:t>
      </w:r>
      <w:r w:rsidRPr="00B87B5E">
        <w:rPr>
          <w:rFonts w:ascii="Times New Roman" w:eastAsia="仿宋_GB2312" w:hAnsi="Times New Roman" w:cs="Times New Roman"/>
          <w:kern w:val="0"/>
          <w:sz w:val="32"/>
          <w:szCs w:val="32"/>
        </w:rPr>
        <w:t>年度泰安市青年科技创新奖；授予</w:t>
      </w:r>
      <w:r w:rsidRPr="00B87B5E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87B5E">
        <w:rPr>
          <w:rFonts w:ascii="Times New Roman" w:eastAsia="仿宋_GB2312" w:hAnsi="Times New Roman" w:cs="Times New Roman"/>
          <w:kern w:val="0"/>
          <w:sz w:val="32"/>
          <w:szCs w:val="32"/>
        </w:rPr>
        <w:t>大型玻璃纤维生产线智能制造新模式示范工程</w:t>
      </w:r>
      <w:r w:rsidRPr="00B87B5E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87B5E">
        <w:rPr>
          <w:rFonts w:ascii="Times New Roman" w:eastAsia="仿宋_GB2312" w:hAnsi="Times New Roman" w:cs="Times New Roman"/>
          <w:kern w:val="0"/>
          <w:sz w:val="32"/>
          <w:szCs w:val="32"/>
        </w:rPr>
        <w:t>等</w:t>
      </w:r>
      <w:r w:rsidRPr="00B87B5E"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 w:rsidRPr="00B87B5E">
        <w:rPr>
          <w:rFonts w:ascii="Times New Roman" w:eastAsia="仿宋_GB2312" w:hAnsi="Times New Roman" w:cs="Times New Roman"/>
          <w:kern w:val="0"/>
          <w:sz w:val="32"/>
          <w:szCs w:val="32"/>
        </w:rPr>
        <w:t>项成果</w:t>
      </w:r>
      <w:r w:rsidRPr="00B87B5E">
        <w:rPr>
          <w:rFonts w:ascii="Times New Roman" w:eastAsia="仿宋_GB2312" w:hAnsi="Times New Roman" w:cs="Times New Roman"/>
          <w:kern w:val="0"/>
          <w:sz w:val="32"/>
          <w:szCs w:val="32"/>
        </w:rPr>
        <w:t>2019</w:t>
      </w:r>
      <w:r w:rsidRPr="00B87B5E">
        <w:rPr>
          <w:rFonts w:ascii="Times New Roman" w:eastAsia="仿宋_GB2312" w:hAnsi="Times New Roman" w:cs="Times New Roman"/>
          <w:kern w:val="0"/>
          <w:sz w:val="32"/>
          <w:szCs w:val="32"/>
        </w:rPr>
        <w:t>年度泰安市科学技术进步奖一等奖</w:t>
      </w:r>
      <w:r w:rsidRPr="00B87B5E">
        <w:rPr>
          <w:rFonts w:ascii="Times New Roman" w:eastAsia="仿宋_GB2312" w:hAnsi="Times New Roman" w:cs="Times New Roman"/>
          <w:kern w:val="0"/>
          <w:sz w:val="32"/>
          <w:szCs w:val="32"/>
        </w:rPr>
        <w:t>;</w:t>
      </w:r>
      <w:r w:rsidRPr="00B87B5E">
        <w:rPr>
          <w:rFonts w:ascii="Times New Roman" w:eastAsia="仿宋_GB2312" w:hAnsi="Times New Roman" w:cs="Times New Roman"/>
          <w:kern w:val="0"/>
          <w:sz w:val="32"/>
          <w:szCs w:val="32"/>
        </w:rPr>
        <w:t>授予</w:t>
      </w:r>
      <w:r w:rsidRPr="00B87B5E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87B5E">
        <w:rPr>
          <w:rFonts w:ascii="Times New Roman" w:eastAsia="仿宋_GB2312" w:hAnsi="Times New Roman" w:cs="Times New Roman"/>
          <w:kern w:val="0"/>
          <w:sz w:val="32"/>
          <w:szCs w:val="32"/>
        </w:rPr>
        <w:t>基于食品安全的视觉智能检测系统</w:t>
      </w:r>
      <w:r w:rsidRPr="00B87B5E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87B5E">
        <w:rPr>
          <w:rFonts w:ascii="Times New Roman" w:eastAsia="仿宋_GB2312" w:hAnsi="Times New Roman" w:cs="Times New Roman"/>
          <w:kern w:val="0"/>
          <w:sz w:val="32"/>
          <w:szCs w:val="32"/>
        </w:rPr>
        <w:t>等</w:t>
      </w:r>
      <w:r w:rsidRPr="00B87B5E">
        <w:rPr>
          <w:rFonts w:ascii="Times New Roman" w:eastAsia="仿宋_GB2312" w:hAnsi="Times New Roman" w:cs="Times New Roman"/>
          <w:kern w:val="0"/>
          <w:sz w:val="32"/>
          <w:szCs w:val="32"/>
        </w:rPr>
        <w:t>30</w:t>
      </w:r>
      <w:r w:rsidRPr="00B87B5E">
        <w:rPr>
          <w:rFonts w:ascii="Times New Roman" w:eastAsia="仿宋_GB2312" w:hAnsi="Times New Roman" w:cs="Times New Roman"/>
          <w:kern w:val="0"/>
          <w:sz w:val="32"/>
          <w:szCs w:val="32"/>
        </w:rPr>
        <w:t>项成果</w:t>
      </w:r>
      <w:r w:rsidRPr="00B87B5E">
        <w:rPr>
          <w:rFonts w:ascii="Times New Roman" w:eastAsia="仿宋_GB2312" w:hAnsi="Times New Roman" w:cs="Times New Roman"/>
          <w:kern w:val="0"/>
          <w:sz w:val="32"/>
          <w:szCs w:val="32"/>
        </w:rPr>
        <w:t>2019</w:t>
      </w:r>
      <w:r w:rsidRPr="00B87B5E">
        <w:rPr>
          <w:rFonts w:ascii="Times New Roman" w:eastAsia="仿宋_GB2312" w:hAnsi="Times New Roman" w:cs="Times New Roman"/>
          <w:kern w:val="0"/>
          <w:sz w:val="32"/>
          <w:szCs w:val="32"/>
        </w:rPr>
        <w:t>年度泰安市科学技术进步奖二等奖</w:t>
      </w:r>
      <w:r w:rsidRPr="00B87B5E">
        <w:rPr>
          <w:rFonts w:ascii="Times New Roman" w:eastAsia="仿宋_GB2312" w:hAnsi="Times New Roman" w:cs="Times New Roman"/>
          <w:kern w:val="0"/>
          <w:sz w:val="32"/>
          <w:szCs w:val="32"/>
        </w:rPr>
        <w:t>;</w:t>
      </w:r>
      <w:r w:rsidRPr="00B87B5E">
        <w:rPr>
          <w:rFonts w:ascii="Times New Roman" w:eastAsia="仿宋_GB2312" w:hAnsi="Times New Roman" w:cs="Times New Roman"/>
          <w:kern w:val="0"/>
          <w:sz w:val="32"/>
          <w:szCs w:val="32"/>
        </w:rPr>
        <w:t>授予</w:t>
      </w:r>
      <w:r w:rsidRPr="00B87B5E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87B5E">
        <w:rPr>
          <w:rFonts w:ascii="Times New Roman" w:eastAsia="仿宋_GB2312" w:hAnsi="Times New Roman" w:cs="Times New Roman"/>
          <w:kern w:val="0"/>
          <w:sz w:val="32"/>
          <w:szCs w:val="32"/>
        </w:rPr>
        <w:t>起重机智能防摇摆控制系统</w:t>
      </w:r>
      <w:r w:rsidRPr="00B87B5E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87B5E">
        <w:rPr>
          <w:rFonts w:ascii="Times New Roman" w:eastAsia="仿宋_GB2312" w:hAnsi="Times New Roman" w:cs="Times New Roman"/>
          <w:kern w:val="0"/>
          <w:sz w:val="32"/>
          <w:szCs w:val="32"/>
        </w:rPr>
        <w:t>等</w:t>
      </w:r>
      <w:r w:rsidRPr="00B87B5E">
        <w:rPr>
          <w:rFonts w:ascii="Times New Roman" w:eastAsia="仿宋_GB2312" w:hAnsi="Times New Roman" w:cs="Times New Roman"/>
          <w:kern w:val="0"/>
          <w:sz w:val="32"/>
          <w:szCs w:val="32"/>
        </w:rPr>
        <w:t>60</w:t>
      </w:r>
      <w:r w:rsidRPr="00B87B5E">
        <w:rPr>
          <w:rFonts w:ascii="Times New Roman" w:eastAsia="仿宋_GB2312" w:hAnsi="Times New Roman" w:cs="Times New Roman"/>
          <w:kern w:val="0"/>
          <w:sz w:val="32"/>
          <w:szCs w:val="32"/>
        </w:rPr>
        <w:t>项成果</w:t>
      </w:r>
      <w:r w:rsidRPr="00B87B5E">
        <w:rPr>
          <w:rFonts w:ascii="Times New Roman" w:eastAsia="仿宋_GB2312" w:hAnsi="Times New Roman" w:cs="Times New Roman"/>
          <w:kern w:val="0"/>
          <w:sz w:val="32"/>
          <w:szCs w:val="32"/>
        </w:rPr>
        <w:t>2019</w:t>
      </w:r>
      <w:r w:rsidRPr="00B87B5E">
        <w:rPr>
          <w:rFonts w:ascii="Times New Roman" w:eastAsia="仿宋_GB2312" w:hAnsi="Times New Roman" w:cs="Times New Roman"/>
          <w:kern w:val="0"/>
          <w:sz w:val="32"/>
          <w:szCs w:val="32"/>
        </w:rPr>
        <w:t>年度泰安市科学技术进步奖三等奖。</w:t>
      </w:r>
    </w:p>
    <w:p w:rsidR="00B87B5E" w:rsidRPr="00B87B5E" w:rsidRDefault="00B87B5E" w:rsidP="00B87B5E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87B5E">
        <w:rPr>
          <w:rFonts w:ascii="Times New Roman" w:eastAsia="仿宋_GB2312" w:hAnsi="Times New Roman" w:cs="Times New Roman"/>
          <w:kern w:val="0"/>
          <w:sz w:val="32"/>
          <w:szCs w:val="32"/>
        </w:rPr>
        <w:t>希望获奖单位和个人再接再厉、再创佳绩、再立新功。全市广大科技工作者要以先进为榜样，积极发扬求真务实、勇于创新的精神，不断加强关键核心技术攻关，加速科技成果转化，更好地发挥科技创新支撑引领作用，努力为全市经济社会发展作出新的更大贡献。</w:t>
      </w:r>
    </w:p>
    <w:p w:rsidR="00B87B5E" w:rsidRDefault="00B87B5E" w:rsidP="00B87B5E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B87B5E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附件：</w:t>
      </w:r>
      <w:hyperlink r:id="rId7" w:history="1">
        <w:r w:rsidRPr="00B87B5E">
          <w:rPr>
            <w:rFonts w:ascii="Times New Roman" w:eastAsia="仿宋_GB2312" w:hAnsi="Times New Roman" w:cs="Times New Roman"/>
            <w:noProof/>
            <w:kern w:val="0"/>
            <w:sz w:val="32"/>
            <w:szCs w:val="32"/>
          </w:rPr>
          <w:drawing>
            <wp:inline distT="0" distB="0" distL="0" distR="0">
              <wp:extent cx="151130" cy="151130"/>
              <wp:effectExtent l="0" t="0" r="1270" b="1270"/>
              <wp:docPr id="3" name="图片 3" descr="http://www.taian.gov.cn/module/jslib/icons/acrobat.png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http://www.taian.gov.cn/module/jslib/icons/acrobat.png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87B5E">
          <w:rPr>
            <w:rFonts w:ascii="Times New Roman" w:eastAsia="仿宋_GB2312" w:hAnsi="Times New Roman" w:cs="Times New Roman"/>
            <w:kern w:val="0"/>
            <w:sz w:val="32"/>
            <w:szCs w:val="32"/>
          </w:rPr>
          <w:t>2019</w:t>
        </w:r>
        <w:r w:rsidRPr="00B87B5E">
          <w:rPr>
            <w:rFonts w:ascii="Times New Roman" w:eastAsia="仿宋_GB2312" w:hAnsi="Times New Roman" w:cs="Times New Roman"/>
            <w:kern w:val="0"/>
            <w:sz w:val="32"/>
            <w:szCs w:val="32"/>
          </w:rPr>
          <w:t>年度泰安市科学技术奖励名单</w:t>
        </w:r>
        <w:r w:rsidRPr="00B87B5E">
          <w:rPr>
            <w:rFonts w:ascii="Times New Roman" w:eastAsia="仿宋_GB2312" w:hAnsi="Times New Roman" w:cs="Times New Roman"/>
            <w:kern w:val="0"/>
            <w:sz w:val="32"/>
            <w:szCs w:val="32"/>
          </w:rPr>
          <w:t>.pdf</w:t>
        </w:r>
      </w:hyperlink>
    </w:p>
    <w:p w:rsidR="00B87B5E" w:rsidRPr="00B87B5E" w:rsidRDefault="00B87B5E" w:rsidP="00B87B5E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B87B5E" w:rsidRPr="00B87B5E" w:rsidRDefault="00B87B5E" w:rsidP="00B87B5E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87B5E">
        <w:rPr>
          <w:rFonts w:ascii="Times New Roman" w:eastAsia="仿宋_GB2312" w:hAnsi="Times New Roman" w:cs="Times New Roman"/>
          <w:kern w:val="0"/>
          <w:sz w:val="32"/>
          <w:szCs w:val="32"/>
        </w:rPr>
        <w:t>（此件公开发布）</w:t>
      </w:r>
    </w:p>
    <w:p w:rsidR="00B87B5E" w:rsidRPr="00B87B5E" w:rsidRDefault="00B87B5E" w:rsidP="00B87B5E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                         </w:t>
      </w:r>
      <w:r w:rsidRPr="00B87B5E">
        <w:rPr>
          <w:rFonts w:ascii="Times New Roman" w:eastAsia="仿宋_GB2312" w:hAnsi="Times New Roman" w:cs="Times New Roman"/>
          <w:kern w:val="0"/>
          <w:sz w:val="32"/>
          <w:szCs w:val="32"/>
        </w:rPr>
        <w:t>泰安市人民政府</w:t>
      </w:r>
    </w:p>
    <w:p w:rsidR="00B87B5E" w:rsidRPr="00B87B5E" w:rsidRDefault="00B87B5E" w:rsidP="00B87B5E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                         </w:t>
      </w:r>
      <w:r w:rsidRPr="00B87B5E">
        <w:rPr>
          <w:rFonts w:ascii="Times New Roman" w:eastAsia="仿宋_GB2312" w:hAnsi="Times New Roman" w:cs="Times New Roman"/>
          <w:kern w:val="0"/>
          <w:sz w:val="32"/>
          <w:szCs w:val="32"/>
        </w:rPr>
        <w:t>2020</w:t>
      </w:r>
      <w:r w:rsidRPr="00B87B5E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Pr="00B87B5E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Pr="00B87B5E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Pr="00B87B5E">
        <w:rPr>
          <w:rFonts w:ascii="Times New Roman" w:eastAsia="仿宋_GB2312" w:hAnsi="Times New Roman" w:cs="Times New Roman"/>
          <w:kern w:val="0"/>
          <w:sz w:val="32"/>
          <w:szCs w:val="32"/>
        </w:rPr>
        <w:t>9</w:t>
      </w:r>
      <w:r w:rsidRPr="00B87B5E"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</w:p>
    <w:p w:rsidR="00F64229" w:rsidRPr="00B87B5E" w:rsidRDefault="00F64229" w:rsidP="00B87B5E">
      <w:pPr>
        <w:rPr>
          <w:rFonts w:ascii="Times New Roman" w:hAnsi="Times New Roman" w:cs="Times New Roman"/>
          <w:szCs w:val="32"/>
        </w:rPr>
      </w:pPr>
    </w:p>
    <w:sectPr w:rsidR="00F64229" w:rsidRPr="00B87B5E" w:rsidSect="00AC30C6">
      <w:footerReference w:type="even" r:id="rId9"/>
      <w:footerReference w:type="default" r:id="rId10"/>
      <w:pgSz w:w="11906" w:h="16838" w:code="9"/>
      <w:pgMar w:top="1701" w:right="1588" w:bottom="1701" w:left="1588" w:header="851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F41" w:rsidRDefault="00374F41" w:rsidP="00AC30C6">
      <w:r>
        <w:separator/>
      </w:r>
    </w:p>
  </w:endnote>
  <w:endnote w:type="continuationSeparator" w:id="1">
    <w:p w:rsidR="00374F41" w:rsidRDefault="00374F41" w:rsidP="00AC3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4C9" w:rsidRDefault="008E64C9">
    <w:pPr>
      <w:pStyle w:val="a4"/>
    </w:pPr>
    <w:r w:rsidRPr="008E64C9">
      <w:rPr>
        <w:rFonts w:ascii="Times New Roman" w:hAnsi="Times New Roman" w:cs="Times New Roman"/>
        <w:sz w:val="24"/>
        <w:szCs w:val="24"/>
      </w:rPr>
      <w:t xml:space="preserve">— </w:t>
    </w:r>
    <w:sdt>
      <w:sdtPr>
        <w:rPr>
          <w:rFonts w:ascii="Times New Roman" w:hAnsi="Times New Roman" w:cs="Times New Roman"/>
          <w:sz w:val="24"/>
          <w:szCs w:val="24"/>
        </w:rPr>
        <w:id w:val="7075924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  <w:sz w:val="18"/>
          <w:szCs w:val="18"/>
        </w:rPr>
      </w:sdtEndPr>
      <w:sdtContent>
        <w:r w:rsidR="00C725FA" w:rsidRPr="008E64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64C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C725FA" w:rsidRPr="008E64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7B5E" w:rsidRPr="00B87B5E">
          <w:rPr>
            <w:rFonts w:ascii="Times New Roman" w:hAnsi="Times New Roman" w:cs="Times New Roman"/>
            <w:noProof/>
            <w:sz w:val="24"/>
            <w:szCs w:val="24"/>
            <w:lang w:val="zh-CN"/>
          </w:rPr>
          <w:t>2</w:t>
        </w:r>
        <w:r w:rsidR="00C725FA" w:rsidRPr="008E64C9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8E64C9">
          <w:rPr>
            <w:rFonts w:ascii="Times New Roman" w:hAnsi="Times New Roman" w:cs="Times New Roman"/>
            <w:sz w:val="24"/>
            <w:szCs w:val="24"/>
          </w:rPr>
          <w:t xml:space="preserve"> 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783" w:rsidRPr="007B4783" w:rsidRDefault="008E64C9" w:rsidP="008E64C9">
    <w:pPr>
      <w:pStyle w:val="a4"/>
      <w:jc w:val="right"/>
    </w:pPr>
    <w:r w:rsidRPr="008E64C9">
      <w:rPr>
        <w:rFonts w:ascii="Times New Roman" w:hAnsi="Times New Roman" w:cs="Times New Roman"/>
        <w:sz w:val="24"/>
        <w:szCs w:val="24"/>
      </w:rPr>
      <w:t xml:space="preserve">— </w:t>
    </w:r>
    <w:sdt>
      <w:sdtPr>
        <w:rPr>
          <w:rFonts w:ascii="Times New Roman" w:hAnsi="Times New Roman" w:cs="Times New Roman"/>
          <w:sz w:val="24"/>
          <w:szCs w:val="24"/>
        </w:rPr>
        <w:id w:val="7075911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  <w:sz w:val="18"/>
          <w:szCs w:val="18"/>
        </w:rPr>
      </w:sdtEndPr>
      <w:sdtContent>
        <w:r w:rsidR="00C725FA" w:rsidRPr="008E64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B4783" w:rsidRPr="008E64C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C725FA" w:rsidRPr="008E64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7B5E" w:rsidRPr="00B87B5E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 w:rsidR="00C725FA" w:rsidRPr="008E64C9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8E64C9">
          <w:rPr>
            <w:rFonts w:ascii="Times New Roman" w:hAnsi="Times New Roman" w:cs="Times New Roman"/>
            <w:sz w:val="24"/>
            <w:szCs w:val="24"/>
          </w:rPr>
          <w:t xml:space="preserve"> —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F41" w:rsidRDefault="00374F41" w:rsidP="00AC30C6">
      <w:r>
        <w:separator/>
      </w:r>
    </w:p>
  </w:footnote>
  <w:footnote w:type="continuationSeparator" w:id="1">
    <w:p w:rsidR="00374F41" w:rsidRDefault="00374F41" w:rsidP="00AC30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64D4"/>
    <w:rsid w:val="00025816"/>
    <w:rsid w:val="00092372"/>
    <w:rsid w:val="00150291"/>
    <w:rsid w:val="001F637D"/>
    <w:rsid w:val="00324308"/>
    <w:rsid w:val="00374F41"/>
    <w:rsid w:val="003A2D98"/>
    <w:rsid w:val="004D3E5E"/>
    <w:rsid w:val="004E217D"/>
    <w:rsid w:val="004F64D4"/>
    <w:rsid w:val="00572994"/>
    <w:rsid w:val="00594896"/>
    <w:rsid w:val="00613330"/>
    <w:rsid w:val="006A75FE"/>
    <w:rsid w:val="0079427F"/>
    <w:rsid w:val="007A0B3E"/>
    <w:rsid w:val="007B4783"/>
    <w:rsid w:val="00856FC3"/>
    <w:rsid w:val="008E64C9"/>
    <w:rsid w:val="009D3071"/>
    <w:rsid w:val="00A12A33"/>
    <w:rsid w:val="00A245D5"/>
    <w:rsid w:val="00A54287"/>
    <w:rsid w:val="00A74078"/>
    <w:rsid w:val="00AC30C6"/>
    <w:rsid w:val="00B020B5"/>
    <w:rsid w:val="00B87B5E"/>
    <w:rsid w:val="00C725FA"/>
    <w:rsid w:val="00C73183"/>
    <w:rsid w:val="00D312EA"/>
    <w:rsid w:val="00D7383D"/>
    <w:rsid w:val="00DB3861"/>
    <w:rsid w:val="00E03190"/>
    <w:rsid w:val="00F64229"/>
    <w:rsid w:val="00FC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3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30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3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30C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740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740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taian.gov.cn/module/download/downfile.jsp?classid=0&amp;filename=5abd06626c4d45258bf3d01ab2dc5ef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20B46-AF54-45E0-B3A1-896EDA1E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admin</cp:lastModifiedBy>
  <cp:revision>14</cp:revision>
  <dcterms:created xsi:type="dcterms:W3CDTF">2020-12-14T08:11:00Z</dcterms:created>
  <dcterms:modified xsi:type="dcterms:W3CDTF">2020-12-17T02:41:00Z</dcterms:modified>
</cp:coreProperties>
</file>