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44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泰安市12345政务服务便民热线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管理办法</w:t>
      </w:r>
    </w:p>
    <w:p w14:paraId="4852F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（草案征求意见稿）</w:t>
      </w:r>
    </w:p>
    <w:p w14:paraId="63CB7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ascii="Times New Roman" w:hAnsi="Times New Roman" w:cs="Times New Roman"/>
          <w:color w:val="auto"/>
          <w:sz w:val="32"/>
          <w:szCs w:val="32"/>
          <w:highlight w:val="none"/>
        </w:rPr>
      </w:pPr>
    </w:p>
    <w:p w14:paraId="5E7A8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第一章 总 则</w:t>
      </w:r>
    </w:p>
    <w:p w14:paraId="32F82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53205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ascii="Times New Roman" w:cs="Times New Roman"/>
          <w:color w:val="auto"/>
          <w:sz w:val="32"/>
          <w:szCs w:val="32"/>
          <w:highlight w:val="none"/>
        </w:rPr>
      </w:pPr>
      <w:r>
        <w:rPr>
          <w:rFonts w:ascii="黑体" w:hAnsi="黑体" w:eastAsia="黑体" w:cs="Times New Roman"/>
          <w:bCs/>
          <w:color w:val="auto"/>
          <w:sz w:val="32"/>
          <w:szCs w:val="32"/>
          <w:highlight w:val="none"/>
        </w:rPr>
        <w:t>第一条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为了加强12345政务服务便民热线管理，规范运转流程，提升效率</w:t>
      </w: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和质量，</w:t>
      </w:r>
      <w:r>
        <w:rPr>
          <w:rFonts w:ascii="Times New Roman" w:cs="Times New Roman"/>
          <w:color w:val="auto"/>
          <w:sz w:val="32"/>
          <w:szCs w:val="32"/>
          <w:highlight w:val="none"/>
        </w:rPr>
        <w:t>维护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公民</w:t>
      </w:r>
      <w:r>
        <w:rPr>
          <w:rFonts w:hint="default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、法人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和其他</w:t>
      </w:r>
      <w:r>
        <w:rPr>
          <w:rFonts w:hint="default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组织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（以下简称诉求人）</w:t>
      </w: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的合法权益</w:t>
      </w:r>
      <w:r>
        <w:rPr>
          <w:rFonts w:ascii="Times New Roman" w:cs="Times New Roman"/>
          <w:color w:val="auto"/>
          <w:sz w:val="32"/>
          <w:szCs w:val="32"/>
          <w:highlight w:val="none"/>
        </w:rPr>
        <w:t>，根据有关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eastAsia="zh-CN"/>
        </w:rPr>
        <w:t>法律法规</w:t>
      </w:r>
      <w:r>
        <w:rPr>
          <w:rFonts w:ascii="Times New Roman" w:cs="Times New Roman"/>
          <w:color w:val="auto"/>
          <w:sz w:val="32"/>
          <w:szCs w:val="32"/>
          <w:highlight w:val="none"/>
        </w:rPr>
        <w:t>，结合本市实际，制定本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办法</w:t>
      </w:r>
      <w:r>
        <w:rPr>
          <w:rFonts w:ascii="Times New Roman" w:cs="Times New Roman"/>
          <w:color w:val="auto"/>
          <w:sz w:val="32"/>
          <w:szCs w:val="32"/>
          <w:highlight w:val="none"/>
        </w:rPr>
        <w:t>。</w:t>
      </w:r>
    </w:p>
    <w:p w14:paraId="476D8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Times New Roman"/>
          <w:bCs/>
          <w:color w:val="auto"/>
          <w:sz w:val="32"/>
          <w:szCs w:val="32"/>
          <w:highlight w:val="none"/>
        </w:rPr>
        <w:t>第二条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本市12345政务服务便民热线的建设、运行和管理适用本办法。</w:t>
      </w:r>
    </w:p>
    <w:p w14:paraId="6D87D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本办法所称12345政务服务便民热线（以下简称热线），是指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人民政府设立的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由12345电话及配套设置的邮箱、网站、微信等共同组成的专门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受理诉求事项的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公共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服务平台。</w:t>
      </w:r>
    </w:p>
    <w:p w14:paraId="0EE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条</w:t>
      </w: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市人民政府应当建立便捷、高效、优质、科学的热线工作体系，健全完善热线工作机制，推进热线工作标准化、规范化、智能化建设，统筹处理热线工作中的重大问题。</w:t>
      </w:r>
    </w:p>
    <w:p w14:paraId="47D5F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县（市、区）人民政府办公室负责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本行政区域内热线工作的管理、协调和评价。</w:t>
      </w:r>
    </w:p>
    <w:p w14:paraId="22013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县（市、区）人民政府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设立的热线工作机构根据职责分工负责热线具体工作。</w:t>
      </w:r>
    </w:p>
    <w:p w14:paraId="34503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县（市、区）人民政府，市、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县（市、区）人民政府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工作部门，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市、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县（市、区）人民政府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派出机构，乡镇人民政府、街道办事处以及其他承担公共服务职责的企业、事业单位是诉求承办单位</w:t>
      </w: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按照各自职责做好热线诉求办理相关工作。</w:t>
      </w:r>
    </w:p>
    <w:p w14:paraId="4A127C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人民团体、基层自治组织和其他社会组织配合做好热线和有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关诉求办理工作。</w:t>
      </w:r>
    </w:p>
    <w:p w14:paraId="35807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ascii="Times New Roman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县（市、区）</w:t>
      </w:r>
      <w:r>
        <w:rPr>
          <w:rFonts w:ascii="Times New Roman" w:cs="Times New Roman"/>
          <w:color w:val="auto"/>
          <w:sz w:val="32"/>
          <w:szCs w:val="32"/>
          <w:highlight w:val="none"/>
        </w:rPr>
        <w:t>人民政府应当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加强热线工作保障，</w:t>
      </w:r>
      <w:r>
        <w:rPr>
          <w:rFonts w:ascii="Times New Roman" w:cs="Times New Roman"/>
          <w:color w:val="auto"/>
          <w:sz w:val="32"/>
          <w:szCs w:val="32"/>
          <w:highlight w:val="none"/>
        </w:rPr>
        <w:t>将热线工作所需经费列入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本</w:t>
      </w:r>
      <w:r>
        <w:rPr>
          <w:rFonts w:ascii="Times New Roman" w:cs="Times New Roman"/>
          <w:color w:val="auto"/>
          <w:sz w:val="32"/>
          <w:szCs w:val="32"/>
          <w:highlight w:val="none"/>
        </w:rPr>
        <w:t>级财政预算。</w:t>
      </w:r>
    </w:p>
    <w:p w14:paraId="351F1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县（市、区）</w:t>
      </w: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人民政府应当采取措施、畅通渠道，支持、引导社会力量和公众参与诉求办理和社会治理。</w:t>
      </w:r>
    </w:p>
    <w:p w14:paraId="059DB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报刊、广播、电视、网络等新闻媒体应当采取多种形式，开展热线工作以及相关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eastAsia="zh-CN"/>
        </w:rPr>
        <w:t>法律法规</w:t>
      </w: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的宣传普及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eastAsia="zh-CN"/>
        </w:rPr>
        <w:t>活动，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引导公众形成正确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认知</w:t>
      </w: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和合理预期。</w:t>
      </w:r>
    </w:p>
    <w:p w14:paraId="3E403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sz w:val="32"/>
          <w:szCs w:val="32"/>
          <w:highlight w:val="none"/>
        </w:rPr>
      </w:pPr>
    </w:p>
    <w:p w14:paraId="4602C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第二章  职责分工</w:t>
      </w:r>
    </w:p>
    <w:p w14:paraId="13755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33D4A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第六条  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市热线工作机构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主要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职责：</w:t>
      </w:r>
    </w:p>
    <w:p w14:paraId="2036E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建立健全全市统一的热线运行管理机制，协调解决热线运行中的突出问题；</w:t>
      </w:r>
    </w:p>
    <w:p w14:paraId="446A4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（二）负责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全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市热线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归并优化、运行管理、统一受理、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分类处置、督促办理、指导评价等工作；</w:t>
      </w:r>
    </w:p>
    <w:p w14:paraId="3D925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（三）对热线反映的社情民意进行分析研判，提供决策参考；</w:t>
      </w:r>
    </w:p>
    <w:p w14:paraId="258B1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四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）建立和完善本市热线知识库；</w:t>
      </w:r>
    </w:p>
    <w:p w14:paraId="59F1B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）组织、指导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全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市热线工作人员的培训；</w:t>
      </w:r>
    </w:p>
    <w:p w14:paraId="60C78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六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做好上级交办的其他有关工作。</w:t>
      </w:r>
    </w:p>
    <w:p w14:paraId="13AA3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第七条  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县（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市、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区）热线工作机构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主要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职责：</w:t>
      </w:r>
    </w:p>
    <w:p w14:paraId="7AF21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（一）负责市热线工作机构转办事项的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落实、分办、督办和反馈；</w:t>
      </w:r>
    </w:p>
    <w:p w14:paraId="0E6FA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负责本行政区域热线管理工作，对本级承办单位进行监督、指导、评价；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负责本行政区域热线知识库的更新、审核；</w:t>
      </w:r>
    </w:p>
    <w:p w14:paraId="6BA02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（四）开展本行政区域热线数据分析，完善工作措施，提高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诉求事项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办理质效；</w:t>
      </w:r>
    </w:p>
    <w:p w14:paraId="2CB0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（五）组织开展本行政区域热线工作人员的培训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3BAFA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做好上级交办的其他有关工作。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ab/>
      </w:r>
    </w:p>
    <w:p w14:paraId="76EEA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第八条  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承办单位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职责：</w:t>
      </w:r>
    </w:p>
    <w:p w14:paraId="6EB2D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（一）完善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诉求事项</w:t>
      </w: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办理机制，规范工作流程，明确专（兼）职工作人员；</w:t>
      </w:r>
    </w:p>
    <w:p w14:paraId="74CC4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（二）按时办理、答复、反馈热线工作机构转办的事项；</w:t>
      </w:r>
    </w:p>
    <w:p w14:paraId="6607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（三）分析涉及本单位的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诉求事项</w:t>
      </w: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，对反映相对集中的问题研究治本措施，建立长效机制；</w:t>
      </w:r>
    </w:p>
    <w:p w14:paraId="2585A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default" w:asci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负责涉及本单位的热线知识库信息更新和维护，保证信息真实</w:t>
      </w:r>
      <w:r>
        <w:rPr>
          <w:rFonts w:hint="default" w:ascii="Times New Roman" w:cs="Times New Roman"/>
          <w:color w:val="auto"/>
          <w:sz w:val="32"/>
          <w:szCs w:val="32"/>
          <w:highlight w:val="none"/>
          <w:lang w:val="en-US" w:eastAsia="zh-CN"/>
        </w:rPr>
        <w:t>、准确、有效；</w:t>
      </w:r>
    </w:p>
    <w:p w14:paraId="14300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cs="Times New Roman"/>
          <w:color w:val="auto"/>
          <w:sz w:val="32"/>
          <w:szCs w:val="32"/>
          <w:highlight w:val="none"/>
        </w:rPr>
        <w:t>）做好其他热线工作事项。</w:t>
      </w:r>
    </w:p>
    <w:p w14:paraId="24C3F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2" w:firstLineChars="0"/>
        <w:jc w:val="left"/>
        <w:rPr>
          <w:rFonts w:ascii="Times New Roman" w:hAnsi="Times New Roman" w:cs="Times New Roman"/>
          <w:color w:val="auto"/>
          <w:sz w:val="32"/>
          <w:szCs w:val="32"/>
          <w:highlight w:val="none"/>
        </w:rPr>
      </w:pPr>
    </w:p>
    <w:p w14:paraId="12B07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200"/>
        <w:jc w:val="center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第三章 受理办理</w:t>
      </w:r>
    </w:p>
    <w:p w14:paraId="27B19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200"/>
        <w:jc w:val="both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6CE5DB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ascii="黑体" w:hAnsi="黑体" w:eastAsia="黑体" w:cs="Times New Roman"/>
          <w:bCs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ascii="黑体" w:hAnsi="黑体" w:eastAsia="黑体" w:cs="Times New Roman"/>
          <w:bCs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热线实行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一号对外、集中受理、归口办理、分级负责、限时办结、监督评价的工作机制。 </w:t>
      </w:r>
    </w:p>
    <w:p w14:paraId="7B535E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热线实行二十四小时工作制（含节假日），全时段受理诉求事项。</w:t>
      </w:r>
    </w:p>
    <w:p w14:paraId="31FE74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Times New Roman"/>
          <w:bCs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ascii="黑体" w:hAnsi="黑体" w:eastAsia="黑体" w:cs="Times New Roman"/>
          <w:bCs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诉求人可以自主选择以语音、文字、图片、视频等形式提出诉求。诉求人应当如实表达诉求，并对诉求内容的真实性负责。</w:t>
      </w:r>
    </w:p>
    <w:p w14:paraId="2784DBD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鼓励诉求人实名表达诉求，需要提供姓名、联系方式、具体地址等信息方可办理的事项，诉求人应当如实提供。</w:t>
      </w:r>
    </w:p>
    <w:p w14:paraId="3595C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诉求人应当配合热线工作机构、承办单位办理诉求事项，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尊重工作人员,维护工作秩序,客观评价诉求办理情况。</w:t>
      </w:r>
    </w:p>
    <w:p w14:paraId="4880F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default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条  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诉求人不得歪曲捏造事实，不得</w:t>
      </w:r>
      <w:r>
        <w:rPr>
          <w:rFonts w:ascii="Times New Roman" w:cs="Times New Roman"/>
          <w:color w:val="auto"/>
          <w:sz w:val="32"/>
          <w:szCs w:val="32"/>
          <w:highlight w:val="none"/>
        </w:rPr>
        <w:t>诽谤、诬告、陷害他人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不得无正当理由</w:t>
      </w:r>
      <w:r>
        <w:rPr>
          <w:rFonts w:ascii="Times New Roman" w:cs="Times New Roman"/>
          <w:color w:val="auto"/>
          <w:sz w:val="32"/>
          <w:szCs w:val="32"/>
          <w:highlight w:val="none"/>
        </w:rPr>
        <w:t>反复使用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或者</w:t>
      </w:r>
      <w:r>
        <w:rPr>
          <w:rFonts w:ascii="Times New Roman" w:cs="Times New Roman"/>
          <w:color w:val="auto"/>
          <w:sz w:val="32"/>
          <w:szCs w:val="32"/>
          <w:highlight w:val="none"/>
        </w:rPr>
        <w:t>长时间占用热线资源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不得</w:t>
      </w:r>
      <w:r>
        <w:rPr>
          <w:rFonts w:ascii="Times New Roman" w:cs="Times New Roman"/>
          <w:color w:val="auto"/>
          <w:sz w:val="32"/>
          <w:szCs w:val="32"/>
          <w:highlight w:val="none"/>
        </w:rPr>
        <w:t>骚扰、侮辱、威胁工作人员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不得利用热线资源谋取不正当利益或者损害他人合法权益。</w:t>
      </w:r>
    </w:p>
    <w:p w14:paraId="42499D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1" w:firstLineChars="0"/>
        <w:jc w:val="both"/>
        <w:textAlignment w:val="auto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黑体" w:eastAsia="黑体" w:cs="Times New Roman"/>
          <w:color w:val="auto"/>
          <w:sz w:val="32"/>
          <w:szCs w:val="32"/>
          <w:highlight w:val="none"/>
          <w:lang w:eastAsia="zh-CN"/>
        </w:rPr>
        <w:t>第</w:t>
      </w:r>
      <w:r>
        <w:rPr>
          <w:rFonts w:hint="eastAsia" w:ascii="Times New Roman" w:hAnsi="黑体" w:eastAsia="黑体" w:cs="Times New Roman"/>
          <w:color w:val="auto"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Times New Roman" w:hAnsi="黑体" w:eastAsia="黑体" w:cs="Times New Roman"/>
          <w:color w:val="auto"/>
          <w:sz w:val="32"/>
          <w:szCs w:val="32"/>
          <w:highlight w:val="none"/>
          <w:lang w:eastAsia="zh-CN"/>
        </w:rPr>
        <w:t>条</w:t>
      </w:r>
      <w:r>
        <w:rPr>
          <w:rFonts w:hint="eastAsia" w:ascii="Times New Roman" w:hAnsi="黑体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热线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工作机构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负责受理诉求人的咨询、求助、投诉、举报和意见建议等非紧急诉求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事项，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并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进行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分类处置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不代替部门职能。</w:t>
      </w:r>
    </w:p>
    <w:p w14:paraId="301130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诉求事项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可以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当场解答的，应当直接答复诉求人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不能直接答复的，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应当及时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、准确记录并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转派至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承办单位办理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F0489C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rPr>
          <w:rFonts w:hint="default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十三</w:t>
      </w:r>
      <w:r>
        <w:rPr>
          <w:rFonts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条</w:t>
      </w: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诉求事项属于下列情形之一的，市热线工作机构按照相应方式分类处置：</w:t>
      </w:r>
    </w:p>
    <w:p w14:paraId="632FAF66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应当通过110、119、120、122等紧急热线处理的诉求事项，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即时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转至相应热线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12E158BD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依法应当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通过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或者已经进入复议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、诉讼、仲裁、纪检监察、政府信息公开等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法定途径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解决的事项和已进入信访渠道的事项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告知诉求人相应法定途径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1556B9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对不符合法律法规规定、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违背社会公序良俗或者涉及国家秘密、工作秘密、商业秘密、个人隐私、个人信息的诉求事项，做好解释说明；</w:t>
      </w:r>
    </w:p>
    <w:p w14:paraId="4CD1D7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1" w:firstLineChars="0"/>
        <w:jc w:val="both"/>
        <w:textAlignment w:val="auto"/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（四）正在办理或者办理完毕，且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诉求人无新情况、新理由重复提出的诉求事项，直接答复诉求人办理进度或者办理结果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66C74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1" w:firstLineChars="0"/>
        <w:jc w:val="both"/>
        <w:textAlignment w:val="auto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）不属于本市行政管辖范围的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诉求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事项，告知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诉求人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向管辖地反映；</w:t>
      </w:r>
    </w:p>
    <w:p w14:paraId="44A2D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1" w:firstLineChars="0"/>
        <w:jc w:val="both"/>
        <w:textAlignment w:val="auto"/>
        <w:rPr>
          <w:rFonts w:hint="default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（六）存在其他依法不予受理情形的，告知诉求人不予受理并说明理由。</w:t>
      </w:r>
    </w:p>
    <w:p w14:paraId="2EEBC02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rightChars="0" w:firstLine="640" w:firstLineChars="20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第十四条  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热线工作机构应当建立健全派单工作机制，提升派单精准度，并按照以下流程派单：</w:t>
      </w:r>
    </w:p>
    <w:p w14:paraId="2B61F20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rightChars="0" w:firstLine="640" w:firstLineChars="20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（一）对权责明确、管辖清晰的诉求事项，直接派单至承办单位办理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6D601AE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rightChars="0" w:firstLine="640" w:firstLineChars="20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（二）涉及两个</w:t>
      </w:r>
      <w:r>
        <w:rPr>
          <w:rFonts w:hint="eastAsia" w:hAnsi="宋体" w:cs="仿宋_GB2312"/>
          <w:color w:val="auto"/>
          <w:kern w:val="0"/>
          <w:sz w:val="32"/>
          <w:szCs w:val="32"/>
          <w:lang w:val="en-US" w:eastAsia="zh-CN" w:bidi="ar"/>
        </w:rPr>
        <w:t>及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以上承办单位的诉求事项，热线工作机构可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以确定一个承办单位牵头办理，其他承办单位配合办理，或者分别确定承办单位办理；</w:t>
      </w:r>
    </w:p>
    <w:p w14:paraId="70374DF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rightChars="0" w:firstLine="640" w:firstLineChars="200"/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）因职责界定不清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或者情况复杂的诉求事项，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热线工作机构根据部门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职责以及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相关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法律法规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等进行研判，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邀请机构编制、司法行政等相关单位召开会议研究，或者向同级人民政府报告，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明确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承办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单位办理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19E8F6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第十五条  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承办单位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应当按照下列规定办理诉求事项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1D550FF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rightChars="0" w:firstLine="640" w:firstLineChars="20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（一）及时联系诉求人，听取诉求人意见建议，了解诉求具体情况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3179C52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rightChars="0" w:firstLine="640" w:firstLineChars="20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（二）依法履行职责，按照规定时限及时办理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27A4A91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rightChars="0" w:firstLine="640" w:firstLineChars="20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（三）在规定时限内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回复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诉求人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反馈热线工作机构;</w:t>
      </w:r>
    </w:p>
    <w:p w14:paraId="14DEDD4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rightChars="0" w:firstLine="640" w:firstLineChars="20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四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）特别复杂、解决难度大或者受客观条件限制暂时无法解决的，向诉求人作出相关解释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，并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向热线工作机构申请延长办理期限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14ECA3A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rightChars="0" w:firstLine="640" w:firstLineChars="20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（五）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因诉求人拒不配合导致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诉求事项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无法办理的，向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热线工作机构提供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相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关材料并经审核后终止办理；</w:t>
      </w:r>
    </w:p>
    <w:p w14:paraId="72E394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（六）对不符合法律、法规、规章、政策规定以及违背社会公序良俗等的诉求，已向诉求人解释说明，但诉求人仍不满意的，向市热线工作机构提供相关材料并经审核后终止办理。</w:t>
      </w:r>
    </w:p>
    <w:p w14:paraId="07F36B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黑体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第十六条  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市热线工作机构应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当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对承办单位反馈的办理情况进行回访，并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由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诉求人就满意度及问题解决情况等进行评价。诉求人对办理情况不满意且诉求合理的，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热线工作机构根据情况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可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以督促承办单位重新办理。</w:t>
      </w:r>
    </w:p>
    <w:p w14:paraId="7BFEFE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default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黑体" w:hAnsi="黑体" w:eastAsia="黑体" w:cs="Times New Roman"/>
          <w:bCs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十七</w:t>
      </w:r>
      <w:r>
        <w:rPr>
          <w:rFonts w:ascii="黑体" w:hAnsi="黑体" w:eastAsia="黑体" w:cs="Times New Roman"/>
          <w:bCs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市热线工作机构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可以根据实际需要在热线平台设置法律服务、涉企服务等专席，提供个性化、精细化服务，更好服务群众和企业。</w:t>
      </w:r>
    </w:p>
    <w:p w14:paraId="458B30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黑体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第十八条  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承担公共服务职责的企业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事业单位应当建立完善公共服务保障和应急处置等工作机制，对涉及水、电、气、热、网络通信等重点民生领域的诉求提供全天候服务。</w:t>
      </w:r>
    </w:p>
    <w:p w14:paraId="3BC5F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outlineLvl w:val="0"/>
        <w:rPr>
          <w:rFonts w:ascii="Times New Roman" w:hAnsi="黑体" w:eastAsia="黑体" w:cs="Times New Roman"/>
          <w:color w:val="auto"/>
          <w:sz w:val="32"/>
          <w:szCs w:val="32"/>
          <w:highlight w:val="none"/>
        </w:rPr>
      </w:pPr>
    </w:p>
    <w:p w14:paraId="747A8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outlineLvl w:val="0"/>
        <w:rPr>
          <w:rFonts w:hint="eastAsia" w:ascii="Times New Roman" w:hAnsi="黑体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黑体" w:eastAsia="黑体" w:cs="Times New Roman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黑体" w:eastAsia="黑体" w:cs="Times New Roman"/>
          <w:color w:val="auto"/>
          <w:sz w:val="32"/>
          <w:szCs w:val="32"/>
          <w:highlight w:val="none"/>
          <w:lang w:val="en-US" w:eastAsia="zh-CN"/>
        </w:rPr>
        <w:t>四章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监督管理</w:t>
      </w:r>
    </w:p>
    <w:p w14:paraId="152E0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outlineLvl w:val="0"/>
        <w:rPr>
          <w:rFonts w:hint="eastAsia" w:ascii="Times New Roman" w:hAnsi="黑体" w:eastAsia="黑体" w:cs="Times New Roman"/>
          <w:color w:val="auto"/>
          <w:sz w:val="32"/>
          <w:szCs w:val="32"/>
          <w:highlight w:val="none"/>
        </w:rPr>
      </w:pPr>
    </w:p>
    <w:p w14:paraId="7A92D0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第十九条 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承办单位有下列情形之一的，热线工作机构应当开展热线督办工作： </w:t>
      </w:r>
    </w:p>
    <w:p w14:paraId="1BF0095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（一）对职责范围内的诉求事项拒不接收的； </w:t>
      </w:r>
    </w:p>
    <w:p w14:paraId="06C497A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（二）超出办理时限未办理的； </w:t>
      </w:r>
    </w:p>
    <w:p w14:paraId="1BD0BB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hAnsi="宋体" w:cs="仿宋_GB2312"/>
          <w:color w:val="auto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）多次或集中反映且承办单位未作出合理处置的； </w:t>
      </w:r>
    </w:p>
    <w:p w14:paraId="4DD253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hAnsi="宋体" w:cs="仿宋_GB2312"/>
          <w:color w:val="auto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）知识库维护更新不及时或更新内容不符合要求的； </w:t>
      </w:r>
    </w:p>
    <w:p w14:paraId="6D7C1E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hAnsi="宋体" w:cs="仿宋_GB2312"/>
          <w:color w:val="auto"/>
          <w:kern w:val="0"/>
          <w:sz w:val="32"/>
          <w:szCs w:val="32"/>
          <w:lang w:val="en-US" w:eastAsia="zh-CN" w:bidi="ar"/>
        </w:rPr>
        <w:t>（五）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诉求事项办理不力造成负面影响的</w:t>
      </w:r>
      <w:r>
        <w:rPr>
          <w:rFonts w:hint="eastAsia" w:hAnsi="宋体" w:cs="仿宋_GB2312"/>
          <w:color w:val="auto"/>
          <w:kern w:val="0"/>
          <w:sz w:val="32"/>
          <w:szCs w:val="32"/>
          <w:lang w:val="en-US" w:eastAsia="zh-CN" w:bidi="ar"/>
        </w:rPr>
        <w:t>；</w:t>
      </w:r>
    </w:p>
    <w:p w14:paraId="058906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hAnsi="宋体" w:cs="仿宋_GB2312"/>
          <w:color w:val="auto"/>
          <w:kern w:val="0"/>
          <w:sz w:val="32"/>
          <w:szCs w:val="32"/>
          <w:lang w:val="en-US" w:eastAsia="zh-CN" w:bidi="ar"/>
        </w:rPr>
        <w:t>六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）其他需要督办的事项。</w:t>
      </w:r>
    </w:p>
    <w:p w14:paraId="3BD27F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热线工作机构开展督办，可以通过电话督办、热线系统督办、书面督办、现场督办等方式进行。 </w:t>
      </w:r>
    </w:p>
    <w:p w14:paraId="36A8F0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第二十条 </w:t>
      </w:r>
      <w:r>
        <w:rPr>
          <w:rFonts w:hint="eastAsia" w:ascii="黑体" w:hAnsi="宋体" w:eastAsia="黑体" w:cs="黑体"/>
          <w:color w:val="0000FF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经督办后仍未解决的或者承办单位承诺办理但未办理的诉求事项，热线工作机构可以提交政府督查机构进行政务督查。 </w:t>
      </w:r>
    </w:p>
    <w:p w14:paraId="0424C5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仿宋_GB2312" w:hAnsi="宋体" w:eastAsia="仿宋_GB2312" w:cs="仿宋_GB2312"/>
          <w:color w:val="0000FF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第二十一条 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承办单位及其工作人员在诉求办理过程中存在推诿扯皮、弄虚作假、不作为、乱作为、工作作风粗暴、服务质量差等情形，造成不良影响或者严重后果的，热线工作机构应当按</w:t>
      </w:r>
      <w:r>
        <w:rPr>
          <w:rFonts w:hint="eastAsia" w:hAnsi="宋体" w:cs="仿宋_GB2312"/>
          <w:color w:val="auto"/>
          <w:kern w:val="0"/>
          <w:sz w:val="32"/>
          <w:szCs w:val="32"/>
          <w:lang w:val="en-US" w:eastAsia="zh-CN" w:bidi="ar"/>
        </w:rPr>
        <w:t>照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程序将相关问题线索移交同级</w:t>
      </w:r>
      <w:r>
        <w:rPr>
          <w:rFonts w:hint="eastAsia" w:hAnsi="宋体" w:cs="仿宋_GB2312"/>
          <w:color w:val="auto"/>
          <w:kern w:val="0"/>
          <w:sz w:val="32"/>
          <w:szCs w:val="32"/>
          <w:lang w:val="en-US" w:eastAsia="zh-CN" w:bidi="ar"/>
        </w:rPr>
        <w:t>纪检监察机关进行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处理。 </w:t>
      </w:r>
    </w:p>
    <w:p w14:paraId="34D48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第二十二条 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热线工作实行评价制度</w:t>
      </w:r>
      <w:r>
        <w:rPr>
          <w:rFonts w:hint="eastAsia" w:hAnsi="宋体" w:cs="仿宋_GB2312"/>
          <w:color w:val="auto"/>
          <w:kern w:val="0"/>
          <w:sz w:val="32"/>
          <w:szCs w:val="32"/>
          <w:lang w:val="en-US" w:eastAsia="zh-CN" w:bidi="ar"/>
        </w:rPr>
        <w:t>。热线工作机构应当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对承办单位办理质效进行综合评价</w:t>
      </w:r>
      <w:r>
        <w:rPr>
          <w:rFonts w:hint="eastAsia" w:hAnsi="宋体" w:cs="仿宋_GB2312"/>
          <w:color w:val="auto"/>
          <w:kern w:val="0"/>
          <w:sz w:val="32"/>
          <w:szCs w:val="32"/>
          <w:lang w:val="en-US" w:eastAsia="zh-CN" w:bidi="ar"/>
        </w:rPr>
        <w:t>，并加强评价结果运用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 w14:paraId="12205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outlineLvl w:val="0"/>
        <w:rPr>
          <w:rFonts w:ascii="Times New Roman" w:hAnsi="黑体" w:eastAsia="黑体" w:cs="Times New Roman"/>
          <w:color w:val="auto"/>
          <w:sz w:val="32"/>
          <w:szCs w:val="32"/>
          <w:highlight w:val="none"/>
        </w:rPr>
      </w:pPr>
    </w:p>
    <w:p w14:paraId="42FF5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</w:pPr>
      <w:r>
        <w:rPr>
          <w:rFonts w:ascii="Times New Roman" w:hAnsi="黑体" w:eastAsia="黑体" w:cs="Times New Roman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黑体" w:eastAsia="黑体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ascii="Times New Roman" w:hAnsi="黑体" w:eastAsia="黑体" w:cs="Times New Roman"/>
          <w:color w:val="auto"/>
          <w:sz w:val="32"/>
          <w:szCs w:val="32"/>
          <w:highlight w:val="none"/>
        </w:rPr>
        <w:t>章</w:t>
      </w:r>
      <w:r>
        <w:rPr>
          <w:rFonts w:hint="eastAsia" w:ascii="Times New Roman" w:hAnsi="黑体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主动治理</w:t>
      </w:r>
    </w:p>
    <w:p w14:paraId="71C58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p w14:paraId="55C10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第二十三条 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市、县（市、区）人民政府应当对</w:t>
      </w:r>
      <w:r>
        <w:rPr>
          <w:rFonts w:hint="eastAsia" w:hAnsi="宋体" w:cs="仿宋_GB2312"/>
          <w:color w:val="auto"/>
          <w:kern w:val="0"/>
          <w:sz w:val="32"/>
          <w:szCs w:val="32"/>
          <w:lang w:val="en-US" w:eastAsia="zh-CN" w:bidi="ar"/>
        </w:rPr>
        <w:t>诉求反映集中的高频次、共性问题，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建立会商交流、分析研判机制，制定完善</w:t>
      </w:r>
      <w:r>
        <w:rPr>
          <w:rFonts w:hint="eastAsia" w:hAnsi="宋体" w:cs="仿宋_GB2312"/>
          <w:color w:val="auto"/>
          <w:kern w:val="0"/>
          <w:sz w:val="32"/>
          <w:szCs w:val="32"/>
          <w:lang w:val="en-US" w:eastAsia="zh-CN" w:bidi="ar"/>
        </w:rPr>
        <w:t>解决方案和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措施</w:t>
      </w:r>
      <w:r>
        <w:rPr>
          <w:rFonts w:hint="eastAsia" w:hAnsi="宋体" w:cs="仿宋_GB2312"/>
          <w:color w:val="auto"/>
          <w:kern w:val="0"/>
          <w:sz w:val="32"/>
          <w:szCs w:val="32"/>
          <w:lang w:val="en-US" w:eastAsia="zh-CN" w:bidi="ar"/>
        </w:rPr>
        <w:t>，开展重点领域和区域治理，推动社会主动治理。</w:t>
      </w:r>
    </w:p>
    <w:p w14:paraId="46389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第二十四条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  <w:t>热线工作机构应当建立诉求事项办理综合分析制度，利用大数据、人工智能等技术手段，对社情民意和事关经济社会发展的信息进行动态监测和综合分析，加强风险预警，为政务服务和社会治理提供决策参考。</w:t>
      </w:r>
    </w:p>
    <w:p w14:paraId="2F451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  <w:t>热线工作机构</w:t>
      </w:r>
      <w:r>
        <w:rPr>
          <w:rFonts w:hint="eastAsia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  <w:t>应当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  <w:t>加强公益诉讼、矛盾纠纷多元化解、行政执法监督等领域诉求事项联合协调处置，推动诉求事项多元化治理。</w:t>
      </w:r>
    </w:p>
    <w:p w14:paraId="23A8C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第二十五条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  <w:t xml:space="preserve"> 承办单位应当采取下列措施，主动发现问题、解决问题：</w:t>
      </w:r>
    </w:p>
    <w:p w14:paraId="67658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  <w:t>（一）定期分析诉求事项办理情况；</w:t>
      </w:r>
    </w:p>
    <w:p w14:paraId="07251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  <w:t>（二）预判季节性、周期性问题，制定工作预案；</w:t>
      </w:r>
    </w:p>
    <w:p w14:paraId="73DEE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  <w:t>（三）研究新业态、新领域问题，加强服务指导和监督管理；</w:t>
      </w:r>
    </w:p>
    <w:p w14:paraId="20A72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  <w:t>（四）积极对接企业和群众需求，开展源头治理。</w:t>
      </w:r>
    </w:p>
    <w:p w14:paraId="3DF11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5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第二十六条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  <w:t>乡镇人民政府、街道办事处应当围绕本辖区诉求反映集中的问题，组织村民委员会、居民委员会、企业事业单位、社会团体等，运用民主协商机制，推动基层社会主动治理。</w:t>
      </w:r>
    </w:p>
    <w:p w14:paraId="65219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5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 w:bidi="ar"/>
        </w:rPr>
        <w:t>乡镇人民政府、街道办事处在诉求办理工作中应当充分发挥网格化管理作用，及时发现问题，主动解决问题。</w:t>
      </w:r>
    </w:p>
    <w:p w14:paraId="7EBB9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黑体" w:hAnsi="黑体" w:eastAsia="黑体" w:cs="Times New Roman"/>
          <w:bCs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二十七</w:t>
      </w:r>
      <w:r>
        <w:rPr>
          <w:rFonts w:ascii="黑体" w:hAnsi="黑体" w:eastAsia="黑体" w:cs="Times New Roman"/>
          <w:bCs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热线工作机构应当</w:t>
      </w:r>
      <w:r>
        <w:rPr>
          <w:rFonts w:ascii="Times New Roman" w:cs="Times New Roman"/>
          <w:color w:val="auto"/>
          <w:sz w:val="32"/>
          <w:szCs w:val="32"/>
          <w:highlight w:val="none"/>
        </w:rPr>
        <w:t>加强热线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系统</w:t>
      </w:r>
      <w:r>
        <w:rPr>
          <w:rFonts w:ascii="Times New Roman" w:cs="Times New Roman"/>
          <w:color w:val="auto"/>
          <w:sz w:val="32"/>
          <w:szCs w:val="32"/>
          <w:highlight w:val="none"/>
        </w:rPr>
        <w:t>和网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络渠道</w:t>
      </w:r>
      <w:r>
        <w:rPr>
          <w:rFonts w:ascii="Times New Roman" w:cs="Times New Roman"/>
          <w:color w:val="auto"/>
          <w:sz w:val="32"/>
          <w:szCs w:val="32"/>
          <w:highlight w:val="none"/>
        </w:rPr>
        <w:t>建设，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拓展12345热线平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台功能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探索</w:t>
      </w:r>
      <w:r>
        <w:rPr>
          <w:rFonts w:ascii="Times New Roman" w:cs="Times New Roman"/>
          <w:color w:val="auto"/>
          <w:sz w:val="32"/>
          <w:szCs w:val="32"/>
          <w:highlight w:val="none"/>
        </w:rPr>
        <w:t>智能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应用场景功能</w:t>
      </w:r>
      <w:r>
        <w:rPr>
          <w:rFonts w:ascii="Times New Roman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提升智能化辅助水平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346D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Times New Roman"/>
          <w:bCs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二十八</w:t>
      </w:r>
      <w:r>
        <w:rPr>
          <w:rFonts w:ascii="黑体" w:hAnsi="黑体" w:eastAsia="黑体" w:cs="Times New Roman"/>
          <w:bCs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E54C5E" w:themeColor="accent6"/>
          <w:sz w:val="32"/>
          <w:szCs w:val="32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热线工作机构和承办单位应当完善热线信息安全保障机制，建立健全热线数据安全管理制度和工作规范，严格落实信息安全责任，加强对诉求数据录入归集、共享利用等全过程管理，强化对业务系统和数据库的安全防护。</w:t>
      </w:r>
    </w:p>
    <w:p w14:paraId="771EC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热线工作中涉及的国家秘密、工作秘密、商业秘密、个人隐私、个人信息，有关部门、单位和工作人员应当依法履行保密义务，不得泄露。</w:t>
      </w:r>
    </w:p>
    <w:p w14:paraId="27D62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41CF4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outlineLvl w:val="0"/>
        <w:rPr>
          <w:rFonts w:ascii="Times New Roman" w:hAnsi="黑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第六章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黑体" w:eastAsia="黑体" w:cs="Times New Roman"/>
          <w:color w:val="auto"/>
          <w:sz w:val="32"/>
          <w:szCs w:val="32"/>
          <w:highlight w:val="none"/>
        </w:rPr>
        <w:t>法律责任</w:t>
      </w:r>
    </w:p>
    <w:p w14:paraId="34D63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both"/>
        <w:outlineLvl w:val="0"/>
        <w:rPr>
          <w:rFonts w:hint="eastAsia" w:ascii="Times New Roman" w:hAnsi="黑体" w:eastAsia="黑体" w:cs="Times New Roman"/>
          <w:color w:val="auto"/>
          <w:sz w:val="32"/>
          <w:szCs w:val="32"/>
          <w:highlight w:val="none"/>
        </w:rPr>
      </w:pPr>
    </w:p>
    <w:p w14:paraId="1FA6AA9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420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eastAsia="zh-CN"/>
        </w:rPr>
        <w:t>二十九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对违反本办法规定的行为，法律、法规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已经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规定法律责任的，适用其规定。</w:t>
      </w:r>
    </w:p>
    <w:p w14:paraId="154A6E7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420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三十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条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热线工作机构、承办单位及其工作人员有下列情形之一的，由上级主管部门或者有关机关责令改正；情节严重的，对直接负责的主管人员和直接责任人员依法给予处分；构成犯罪的，依法追究刑事责任：</w:t>
      </w:r>
    </w:p>
    <w:p w14:paraId="3D37F44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42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（一）对职责范围内的诉求事项拒不接收的；</w:t>
      </w:r>
    </w:p>
    <w:p w14:paraId="198F555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42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（二）对职责范围内的诉求事项应办未办，经督办仍未办理的；</w:t>
      </w:r>
    </w:p>
    <w:p w14:paraId="6B08431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42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（三）对诉求人服务态度生硬、作风粗暴造成负面影响的；</w:t>
      </w:r>
    </w:p>
    <w:p w14:paraId="7ABF597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42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（四）违反规定泄露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国家秘密、工作秘密、商业秘密、个人隐私、个人信息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的；</w:t>
      </w:r>
    </w:p>
    <w:p w14:paraId="16B73BA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Chars="200" w:right="0" w:rightChars="0"/>
        <w:textAlignment w:val="baseline"/>
        <w:rPr>
          <w:rFonts w:hint="default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（五）其他滥用职权、玩忽职守、徇私舞弊的情形。</w:t>
      </w:r>
    </w:p>
    <w:p w14:paraId="2F381A9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42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三十一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条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被投诉、举报的单位或者个人对诉求人进行打击报复的，依法追究相关责任人的责任；构成犯罪的，依法追究刑事责任。</w:t>
      </w:r>
    </w:p>
    <w:p w14:paraId="5F988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Times New Roman"/>
          <w:bCs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三十二</w:t>
      </w:r>
      <w:r>
        <w:rPr>
          <w:rFonts w:ascii="黑体" w:hAnsi="黑体" w:eastAsia="黑体" w:cs="Times New Roman"/>
          <w:bCs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诉求人有下列行为之一的，由热线工作机构、承办单位进行劝阻、教育和批评，并告知法律后果；构成违反治安管理行为的，由公安机关依法给予治安管理处罚；构成犯罪的，依法追究刑事责任：</w:t>
      </w:r>
    </w:p>
    <w:p w14:paraId="316F7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（一）歪曲捏造事实，诽谤、诬告、陷害他人；</w:t>
      </w:r>
    </w:p>
    <w:p w14:paraId="7E681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（二）无正当理由反复使用或者长时间占用热线资源，干扰热线正常运行；</w:t>
      </w:r>
    </w:p>
    <w:p w14:paraId="1A817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（三）骚扰、侮辱、威胁工作人员；</w:t>
      </w:r>
    </w:p>
    <w:p w14:paraId="3F7DD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（四）利用热线资源谋取不正当利益或者损害他人合法权益；</w:t>
      </w:r>
    </w:p>
    <w:p w14:paraId="22836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（五）其他采取不正当手段扰乱热线工作秩序的。</w:t>
      </w:r>
    </w:p>
    <w:p w14:paraId="040A744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rPr>
          <w:color w:val="auto"/>
          <w:sz w:val="32"/>
          <w:szCs w:val="32"/>
          <w:highlight w:val="none"/>
        </w:rPr>
      </w:pPr>
    </w:p>
    <w:p w14:paraId="081C2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outlineLvl w:val="0"/>
        <w:rPr>
          <w:rFonts w:hint="eastAsia" w:ascii="Times New Roman" w:hAnsi="黑体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黑体" w:eastAsia="黑体" w:cs="Times New Roman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ascii="Times New Roman" w:hAnsi="黑体" w:eastAsia="黑体" w:cs="Times New Roman"/>
          <w:color w:val="auto"/>
          <w:sz w:val="32"/>
          <w:szCs w:val="32"/>
          <w:highlight w:val="none"/>
        </w:rPr>
        <w:t>章</w:t>
      </w:r>
      <w:r>
        <w:rPr>
          <w:rFonts w:hint="eastAsia" w:ascii="Times New Roman" w:hAnsi="黑体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黑体" w:eastAsia="黑体" w:cs="Times New Roman"/>
          <w:color w:val="auto"/>
          <w:sz w:val="32"/>
          <w:szCs w:val="32"/>
          <w:highlight w:val="none"/>
        </w:rPr>
        <w:t>附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黑体" w:eastAsia="黑体" w:cs="Times New Roman"/>
          <w:color w:val="auto"/>
          <w:sz w:val="32"/>
          <w:szCs w:val="32"/>
          <w:highlight w:val="none"/>
        </w:rPr>
        <w:t>则</w:t>
      </w:r>
    </w:p>
    <w:p w14:paraId="1C11E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outlineLvl w:val="0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4BF6225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960" w:firstLineChars="300"/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第三十三条  </w:t>
      </w:r>
      <w:r>
        <w:rPr>
          <w:rFonts w:hint="eastAsia" w:ascii="Times New Roman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本办法自 年 月 日起施行。</w:t>
      </w:r>
    </w:p>
    <w:p w14:paraId="53FBB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20" w:firstLineChars="1600"/>
        <w:rPr>
          <w:color w:val="auto"/>
          <w:highlight w:val="none"/>
        </w:rPr>
      </w:pPr>
    </w:p>
    <w:p w14:paraId="647DE621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B0C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BC9E8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4BC9E8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F2B577"/>
    <w:multiLevelType w:val="singleLevel"/>
    <w:tmpl w:val="4FF2B57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6E0E"/>
    <w:rsid w:val="00907E64"/>
    <w:rsid w:val="0119677B"/>
    <w:rsid w:val="01EA7F33"/>
    <w:rsid w:val="030E7406"/>
    <w:rsid w:val="035D0EF3"/>
    <w:rsid w:val="036867C5"/>
    <w:rsid w:val="04342764"/>
    <w:rsid w:val="046E0620"/>
    <w:rsid w:val="05410997"/>
    <w:rsid w:val="0553770C"/>
    <w:rsid w:val="05E9713E"/>
    <w:rsid w:val="06154684"/>
    <w:rsid w:val="07565116"/>
    <w:rsid w:val="077B1AD3"/>
    <w:rsid w:val="08230FE7"/>
    <w:rsid w:val="08320F44"/>
    <w:rsid w:val="08960EA3"/>
    <w:rsid w:val="08FF3F01"/>
    <w:rsid w:val="09FA536A"/>
    <w:rsid w:val="0A146252"/>
    <w:rsid w:val="0B1161B7"/>
    <w:rsid w:val="0BBA59F6"/>
    <w:rsid w:val="0BE333E9"/>
    <w:rsid w:val="0C2427FC"/>
    <w:rsid w:val="0C6D0671"/>
    <w:rsid w:val="0C6F4DCD"/>
    <w:rsid w:val="0D7C11E0"/>
    <w:rsid w:val="0E074C7B"/>
    <w:rsid w:val="0E4E5304"/>
    <w:rsid w:val="0E857DE7"/>
    <w:rsid w:val="0F0F3C2B"/>
    <w:rsid w:val="105C75E2"/>
    <w:rsid w:val="12BB73F0"/>
    <w:rsid w:val="12F7602D"/>
    <w:rsid w:val="12F76501"/>
    <w:rsid w:val="1340742F"/>
    <w:rsid w:val="1363535C"/>
    <w:rsid w:val="13E05FAA"/>
    <w:rsid w:val="15047C7F"/>
    <w:rsid w:val="156D6C3E"/>
    <w:rsid w:val="15823158"/>
    <w:rsid w:val="15DB1268"/>
    <w:rsid w:val="15FB759E"/>
    <w:rsid w:val="175D4E15"/>
    <w:rsid w:val="17A0154D"/>
    <w:rsid w:val="17C84600"/>
    <w:rsid w:val="18563D30"/>
    <w:rsid w:val="19C07224"/>
    <w:rsid w:val="1B001255"/>
    <w:rsid w:val="1CA26A88"/>
    <w:rsid w:val="1D533029"/>
    <w:rsid w:val="1DD82FFB"/>
    <w:rsid w:val="1E11610A"/>
    <w:rsid w:val="1E575204"/>
    <w:rsid w:val="1E5E4CD2"/>
    <w:rsid w:val="1F216DDA"/>
    <w:rsid w:val="1F896D6A"/>
    <w:rsid w:val="20783BD5"/>
    <w:rsid w:val="217C77FE"/>
    <w:rsid w:val="21DA38AD"/>
    <w:rsid w:val="21E64105"/>
    <w:rsid w:val="21F35640"/>
    <w:rsid w:val="22762396"/>
    <w:rsid w:val="22B41814"/>
    <w:rsid w:val="22E152C9"/>
    <w:rsid w:val="22EE45DF"/>
    <w:rsid w:val="23AF678B"/>
    <w:rsid w:val="24290FC9"/>
    <w:rsid w:val="242E1C8E"/>
    <w:rsid w:val="24866139"/>
    <w:rsid w:val="25CE52D7"/>
    <w:rsid w:val="25F708D5"/>
    <w:rsid w:val="261B5221"/>
    <w:rsid w:val="262241EA"/>
    <w:rsid w:val="26955359"/>
    <w:rsid w:val="272726CA"/>
    <w:rsid w:val="27A40BE5"/>
    <w:rsid w:val="27AC0652"/>
    <w:rsid w:val="28133677"/>
    <w:rsid w:val="292826BE"/>
    <w:rsid w:val="296E5754"/>
    <w:rsid w:val="29C162D7"/>
    <w:rsid w:val="2A074D01"/>
    <w:rsid w:val="2B2A047C"/>
    <w:rsid w:val="2B2B15E0"/>
    <w:rsid w:val="2BA36B57"/>
    <w:rsid w:val="2D344D09"/>
    <w:rsid w:val="2D3D6C24"/>
    <w:rsid w:val="2D6B0926"/>
    <w:rsid w:val="2DFB77AB"/>
    <w:rsid w:val="2E463B41"/>
    <w:rsid w:val="2EBE0B5E"/>
    <w:rsid w:val="2F2A092F"/>
    <w:rsid w:val="2F3D7E91"/>
    <w:rsid w:val="2FA20A82"/>
    <w:rsid w:val="2FC72C76"/>
    <w:rsid w:val="2FDE6C5E"/>
    <w:rsid w:val="3015136B"/>
    <w:rsid w:val="30BB7196"/>
    <w:rsid w:val="30DF309C"/>
    <w:rsid w:val="30E80B4C"/>
    <w:rsid w:val="3198770D"/>
    <w:rsid w:val="31A246EB"/>
    <w:rsid w:val="31C54CC8"/>
    <w:rsid w:val="31F839B4"/>
    <w:rsid w:val="32276EC1"/>
    <w:rsid w:val="326319B7"/>
    <w:rsid w:val="329D695D"/>
    <w:rsid w:val="32A835B7"/>
    <w:rsid w:val="32D00AE0"/>
    <w:rsid w:val="333319F8"/>
    <w:rsid w:val="344714D3"/>
    <w:rsid w:val="34D82F6C"/>
    <w:rsid w:val="35026FBE"/>
    <w:rsid w:val="355B05BE"/>
    <w:rsid w:val="35971A38"/>
    <w:rsid w:val="35A13135"/>
    <w:rsid w:val="36620EB9"/>
    <w:rsid w:val="36A75BEB"/>
    <w:rsid w:val="37C87B27"/>
    <w:rsid w:val="37D85302"/>
    <w:rsid w:val="380D6B5D"/>
    <w:rsid w:val="387D2377"/>
    <w:rsid w:val="389E45F0"/>
    <w:rsid w:val="38CB1838"/>
    <w:rsid w:val="38E74702"/>
    <w:rsid w:val="394C7137"/>
    <w:rsid w:val="39614EA3"/>
    <w:rsid w:val="39BC591B"/>
    <w:rsid w:val="3A7736BD"/>
    <w:rsid w:val="3AA840F1"/>
    <w:rsid w:val="3AAD378C"/>
    <w:rsid w:val="3B8C2E57"/>
    <w:rsid w:val="3C08753D"/>
    <w:rsid w:val="3C204232"/>
    <w:rsid w:val="3C771F48"/>
    <w:rsid w:val="3CA67D0E"/>
    <w:rsid w:val="3CBA3347"/>
    <w:rsid w:val="3DF83F5B"/>
    <w:rsid w:val="3E142DAC"/>
    <w:rsid w:val="3E470022"/>
    <w:rsid w:val="3E8D4F64"/>
    <w:rsid w:val="3F2C4235"/>
    <w:rsid w:val="3F4418DB"/>
    <w:rsid w:val="3F457537"/>
    <w:rsid w:val="3F62402A"/>
    <w:rsid w:val="3F987C9E"/>
    <w:rsid w:val="40966E0C"/>
    <w:rsid w:val="415820B8"/>
    <w:rsid w:val="424D42FD"/>
    <w:rsid w:val="425B65EB"/>
    <w:rsid w:val="43667DA2"/>
    <w:rsid w:val="438F22F2"/>
    <w:rsid w:val="43EA5DFC"/>
    <w:rsid w:val="43FC2DC3"/>
    <w:rsid w:val="4557299B"/>
    <w:rsid w:val="457906B8"/>
    <w:rsid w:val="4595468D"/>
    <w:rsid w:val="4646657D"/>
    <w:rsid w:val="46872E38"/>
    <w:rsid w:val="468769E1"/>
    <w:rsid w:val="468C48C7"/>
    <w:rsid w:val="46D27EA6"/>
    <w:rsid w:val="472D1DA5"/>
    <w:rsid w:val="474657FE"/>
    <w:rsid w:val="477230D6"/>
    <w:rsid w:val="4814634D"/>
    <w:rsid w:val="487E6ACF"/>
    <w:rsid w:val="48A6711F"/>
    <w:rsid w:val="48C11705"/>
    <w:rsid w:val="48E573F7"/>
    <w:rsid w:val="495C0A9C"/>
    <w:rsid w:val="49A64064"/>
    <w:rsid w:val="4A1C5F07"/>
    <w:rsid w:val="4A241A39"/>
    <w:rsid w:val="4A2C3F3D"/>
    <w:rsid w:val="4A5E7F8F"/>
    <w:rsid w:val="4BE2639D"/>
    <w:rsid w:val="4CC957CB"/>
    <w:rsid w:val="4D227D33"/>
    <w:rsid w:val="4D2F0C57"/>
    <w:rsid w:val="4D500C0F"/>
    <w:rsid w:val="4D555A6E"/>
    <w:rsid w:val="4D8805A1"/>
    <w:rsid w:val="4E3C204A"/>
    <w:rsid w:val="4E516C0B"/>
    <w:rsid w:val="4E950123"/>
    <w:rsid w:val="4ED2419F"/>
    <w:rsid w:val="506437CA"/>
    <w:rsid w:val="506D2846"/>
    <w:rsid w:val="50740B35"/>
    <w:rsid w:val="50EE1CF2"/>
    <w:rsid w:val="51C3709A"/>
    <w:rsid w:val="528D14FE"/>
    <w:rsid w:val="5419426E"/>
    <w:rsid w:val="54231892"/>
    <w:rsid w:val="547A60F6"/>
    <w:rsid w:val="5484124C"/>
    <w:rsid w:val="54AD6F7A"/>
    <w:rsid w:val="553373D2"/>
    <w:rsid w:val="55BF2D8F"/>
    <w:rsid w:val="55EF6209"/>
    <w:rsid w:val="56292F9B"/>
    <w:rsid w:val="56696B8C"/>
    <w:rsid w:val="568B4B9B"/>
    <w:rsid w:val="56F30EB4"/>
    <w:rsid w:val="56FE09EC"/>
    <w:rsid w:val="572B4D8F"/>
    <w:rsid w:val="57563796"/>
    <w:rsid w:val="575B6C94"/>
    <w:rsid w:val="579C498A"/>
    <w:rsid w:val="57C4062E"/>
    <w:rsid w:val="582E2E4D"/>
    <w:rsid w:val="58F86605"/>
    <w:rsid w:val="59011144"/>
    <w:rsid w:val="59611BE3"/>
    <w:rsid w:val="598002DF"/>
    <w:rsid w:val="59802ABF"/>
    <w:rsid w:val="59D27A2A"/>
    <w:rsid w:val="5AA31EC3"/>
    <w:rsid w:val="5BA54F69"/>
    <w:rsid w:val="5CB0091F"/>
    <w:rsid w:val="5D191624"/>
    <w:rsid w:val="5DB25F26"/>
    <w:rsid w:val="5E317F90"/>
    <w:rsid w:val="5E384E19"/>
    <w:rsid w:val="5E420235"/>
    <w:rsid w:val="5E6B01F7"/>
    <w:rsid w:val="5F2C537D"/>
    <w:rsid w:val="5F457D51"/>
    <w:rsid w:val="5FC71E2B"/>
    <w:rsid w:val="604016C3"/>
    <w:rsid w:val="60B22133"/>
    <w:rsid w:val="60F31CFE"/>
    <w:rsid w:val="61311B18"/>
    <w:rsid w:val="618C7A9C"/>
    <w:rsid w:val="62052330"/>
    <w:rsid w:val="629708E9"/>
    <w:rsid w:val="62A734E8"/>
    <w:rsid w:val="62D637DC"/>
    <w:rsid w:val="637213EB"/>
    <w:rsid w:val="63AD43A2"/>
    <w:rsid w:val="63C67212"/>
    <w:rsid w:val="648C3E83"/>
    <w:rsid w:val="6648015B"/>
    <w:rsid w:val="666343BB"/>
    <w:rsid w:val="67913660"/>
    <w:rsid w:val="67BD3540"/>
    <w:rsid w:val="67C53897"/>
    <w:rsid w:val="67D3077A"/>
    <w:rsid w:val="686F5562"/>
    <w:rsid w:val="68C51ABF"/>
    <w:rsid w:val="6A4B4E73"/>
    <w:rsid w:val="6A9C18BD"/>
    <w:rsid w:val="6B452B0C"/>
    <w:rsid w:val="6B655563"/>
    <w:rsid w:val="6C5A0A6B"/>
    <w:rsid w:val="6D6D4BA2"/>
    <w:rsid w:val="6DC618A6"/>
    <w:rsid w:val="6EC22A43"/>
    <w:rsid w:val="6F0F3EFF"/>
    <w:rsid w:val="6F6944D6"/>
    <w:rsid w:val="6FA974BD"/>
    <w:rsid w:val="6FC25F34"/>
    <w:rsid w:val="6FF73318"/>
    <w:rsid w:val="70173375"/>
    <w:rsid w:val="70745C8D"/>
    <w:rsid w:val="70771AF6"/>
    <w:rsid w:val="70D11B64"/>
    <w:rsid w:val="70E93AE2"/>
    <w:rsid w:val="71D274E8"/>
    <w:rsid w:val="731E5CD0"/>
    <w:rsid w:val="73307008"/>
    <w:rsid w:val="741B2C62"/>
    <w:rsid w:val="74411D8B"/>
    <w:rsid w:val="745C2209"/>
    <w:rsid w:val="74640AAD"/>
    <w:rsid w:val="74D74874"/>
    <w:rsid w:val="74FB2A94"/>
    <w:rsid w:val="75630B78"/>
    <w:rsid w:val="75681F2D"/>
    <w:rsid w:val="75B15BA4"/>
    <w:rsid w:val="775D17E4"/>
    <w:rsid w:val="776A5529"/>
    <w:rsid w:val="778B4ADE"/>
    <w:rsid w:val="78913205"/>
    <w:rsid w:val="78E33F6B"/>
    <w:rsid w:val="795308D5"/>
    <w:rsid w:val="79F54C00"/>
    <w:rsid w:val="7B694BFB"/>
    <w:rsid w:val="7C492337"/>
    <w:rsid w:val="7C5C1516"/>
    <w:rsid w:val="7C5D24F1"/>
    <w:rsid w:val="7C687CC0"/>
    <w:rsid w:val="7C8810E0"/>
    <w:rsid w:val="7CBE7128"/>
    <w:rsid w:val="7EBD1572"/>
    <w:rsid w:val="7ECB65C6"/>
    <w:rsid w:val="7ED22BF9"/>
    <w:rsid w:val="7F182693"/>
    <w:rsid w:val="7F927DE0"/>
    <w:rsid w:val="7FC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7"/>
    <w:unhideWhenUsed/>
    <w:qFormat/>
    <w:uiPriority w:val="99"/>
    <w:pPr>
      <w:spacing w:after="120"/>
      <w:ind w:firstLine="420" w:firstLineChars="100"/>
    </w:pPr>
    <w:rPr>
      <w:rFonts w:ascii="仿宋_GB2312" w:hAnsi="Calibri" w:cs="仿宋_GB2312"/>
      <w:kern w:val="2"/>
      <w:sz w:val="21"/>
      <w:szCs w:val="21"/>
    </w:rPr>
  </w:style>
  <w:style w:type="paragraph" w:customStyle="1" w:styleId="7">
    <w:name w:val="样式 正文首行缩进 + 首行缩进:  2 字符1 Char Char"/>
    <w:basedOn w:val="1"/>
    <w:qFormat/>
    <w:uiPriority w:val="0"/>
    <w:pPr>
      <w:adjustRightInd w:val="0"/>
      <w:spacing w:line="400" w:lineRule="exact"/>
      <w:ind w:firstLine="480"/>
      <w:textAlignment w:val="baseline"/>
    </w:pPr>
    <w:rPr>
      <w:rFonts w:ascii="宋体" w:hAnsi="宋体" w:eastAsia="仿宋_GB2312" w:cs="宋体"/>
      <w:color w:val="000000"/>
      <w:sz w:val="26"/>
      <w:szCs w:val="20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3881</Words>
  <Characters>3913</Characters>
  <Lines>0</Lines>
  <Paragraphs>0</Paragraphs>
  <TotalTime>0</TotalTime>
  <ScaleCrop>false</ScaleCrop>
  <LinksUpToDate>false</LinksUpToDate>
  <CharactersWithSpaces>4009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2025-05-07T00:56:00Z</dcterms:created>
  <dc:creator>MI</dc:creator>
  <cp:lastModifiedBy>Van</cp:lastModifiedBy>
  <dcterms:modified xsi:type="dcterms:W3CDTF">2025-07-14T06:06:28Z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eyJoZGlkIjoiMGM5NzE5NDVkNDUxYzUwM2FkZjBjNWVmYzFkNGQwMTUiLCJ1c2VySWQiOiIyMDI1NzEwNzEifQ==</vt:lpwstr>
  </property>
  <property fmtid="{D5CDD505-2E9C-101B-9397-08002B2CF9AE}" pid="4" name="ICV">
    <vt:lpwstr>CB3618073FBE449BB3B00C9E5110749C_13</vt:lpwstr>
  </property>
</Properties>
</file>