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6E" w:rsidRDefault="00FE7D6E">
      <w:pPr>
        <w:spacing w:line="400" w:lineRule="exact"/>
        <w:rPr>
          <w:rFonts w:ascii="黑体" w:eastAsia="黑体" w:hAnsi="黑体" w:cs="Times New Roman"/>
          <w:szCs w:val="32"/>
        </w:rPr>
      </w:pPr>
      <w:r>
        <w:rPr>
          <w:rFonts w:ascii="黑体" w:eastAsia="黑体" w:hAnsi="黑体" w:cs="黑体" w:hint="eastAsia"/>
          <w:szCs w:val="32"/>
        </w:rPr>
        <w:t>附件</w:t>
      </w:r>
    </w:p>
    <w:p w:rsidR="00FE7D6E" w:rsidRPr="008B74B2" w:rsidRDefault="00FE7D6E">
      <w:pPr>
        <w:spacing w:line="640" w:lineRule="exact"/>
        <w:jc w:val="center"/>
        <w:rPr>
          <w:rFonts w:ascii="方正小标宋简体" w:eastAsia="方正小标宋简体" w:cs="宋体"/>
          <w:sz w:val="44"/>
          <w:szCs w:val="44"/>
        </w:rPr>
      </w:pPr>
      <w:r w:rsidRPr="008B74B2">
        <w:rPr>
          <w:rFonts w:ascii="方正小标宋简体" w:eastAsia="方正小标宋简体" w:hAnsi="宋体" w:cs="宋体" w:hint="eastAsia"/>
          <w:sz w:val="44"/>
          <w:szCs w:val="44"/>
        </w:rPr>
        <w:t>泰安市需要村（社区）开具的证明材料清单</w:t>
      </w:r>
    </w:p>
    <w:p w:rsidR="00FE7D6E" w:rsidRDefault="00FE7D6E">
      <w:pPr>
        <w:spacing w:line="240" w:lineRule="exact"/>
        <w:jc w:val="center"/>
        <w:rPr>
          <w:rFonts w:ascii="方正小标宋_GBK" w:eastAsia="方正小标宋_GBK" w:hAnsi="宋体" w:cs="Times New Roman"/>
          <w:color w:val="000000"/>
          <w:kern w:val="0"/>
          <w:sz w:val="24"/>
          <w:szCs w:val="24"/>
        </w:rPr>
      </w:pPr>
    </w:p>
    <w:tbl>
      <w:tblPr>
        <w:tblW w:w="5000" w:type="pct"/>
        <w:jc w:val="center"/>
        <w:tblCellMar>
          <w:top w:w="15" w:type="dxa"/>
          <w:left w:w="57" w:type="dxa"/>
          <w:bottom w:w="15" w:type="dxa"/>
          <w:right w:w="57" w:type="dxa"/>
        </w:tblCellMar>
        <w:tblLook w:val="00A0"/>
      </w:tblPr>
      <w:tblGrid>
        <w:gridCol w:w="585"/>
        <w:gridCol w:w="1713"/>
        <w:gridCol w:w="4814"/>
        <w:gridCol w:w="1246"/>
        <w:gridCol w:w="1135"/>
        <w:gridCol w:w="825"/>
      </w:tblGrid>
      <w:tr w:rsidR="00FE7D6E" w:rsidTr="00035EA4">
        <w:trPr>
          <w:trHeight w:val="720"/>
          <w:tblHeader/>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序号</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具体证明材料</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设定依据</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涉及的政务服务事项</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需要证明</w:t>
            </w:r>
          </w:p>
          <w:p w:rsidR="00FE7D6E" w:rsidRDefault="00FE7D6E">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材料的系统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实施</w:t>
            </w:r>
          </w:p>
          <w:p w:rsidR="00FE7D6E" w:rsidRDefault="00FE7D6E" w:rsidP="00035EA4">
            <w:pPr>
              <w:widowControl/>
              <w:spacing w:line="260" w:lineRule="exact"/>
              <w:jc w:val="center"/>
              <w:rPr>
                <w:rFonts w:ascii="黑体" w:eastAsia="黑体" w:hAnsi="宋体" w:cs="Times New Roman"/>
                <w:color w:val="000000"/>
                <w:kern w:val="0"/>
                <w:sz w:val="20"/>
                <w:szCs w:val="20"/>
              </w:rPr>
            </w:pPr>
            <w:r>
              <w:rPr>
                <w:rFonts w:ascii="黑体" w:eastAsia="黑体" w:hAnsi="宋体" w:cs="Times New Roman" w:hint="eastAsia"/>
                <w:color w:val="000000"/>
                <w:kern w:val="0"/>
                <w:sz w:val="20"/>
                <w:szCs w:val="20"/>
              </w:rPr>
              <w:t>层级</w:t>
            </w:r>
          </w:p>
        </w:tc>
      </w:tr>
      <w:tr w:rsidR="00FE7D6E" w:rsidTr="007F564B">
        <w:trPr>
          <w:trHeight w:val="4189"/>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spacing w:val="-6"/>
                <w:kern w:val="0"/>
                <w:sz w:val="20"/>
                <w:szCs w:val="20"/>
              </w:rPr>
            </w:pPr>
            <w:r>
              <w:rPr>
                <w:rFonts w:ascii="宋体" w:eastAsia="宋体" w:hAnsi="宋体" w:cs="宋体" w:hint="eastAsia"/>
                <w:color w:val="000000"/>
                <w:kern w:val="0"/>
                <w:sz w:val="20"/>
                <w:szCs w:val="20"/>
              </w:rPr>
              <w:t>村（居）民委员会出具的有关受灾情况的评议意见及其他材料</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40" w:lineRule="exact"/>
              <w:ind w:firstLineChars="200" w:firstLine="31680"/>
              <w:jc w:val="left"/>
              <w:rPr>
                <w:rFonts w:ascii="宋体" w:eastAsia="宋体" w:hAnsi="宋体" w:cs="宋体"/>
                <w:color w:val="000000"/>
                <w:kern w:val="0"/>
                <w:sz w:val="20"/>
                <w:szCs w:val="20"/>
              </w:rPr>
            </w:pPr>
            <w:r>
              <w:rPr>
                <w:rFonts w:ascii="宋体" w:eastAsia="宋体" w:hAnsi="宋体" w:cs="宋体"/>
                <w:color w:val="000000"/>
                <w:sz w:val="20"/>
                <w:szCs w:val="20"/>
              </w:rPr>
              <w:t>1.</w:t>
            </w:r>
            <w:r>
              <w:rPr>
                <w:rFonts w:ascii="宋体" w:eastAsia="宋体" w:hAnsi="宋体" w:cs="宋体" w:hint="eastAsia"/>
                <w:color w:val="000000"/>
                <w:sz w:val="20"/>
                <w:szCs w:val="20"/>
              </w:rPr>
              <w:t>《自然灾害救助条例》（国务院令第</w:t>
            </w:r>
            <w:r>
              <w:rPr>
                <w:rFonts w:ascii="宋体" w:eastAsia="宋体" w:hAnsi="宋体" w:cs="宋体"/>
                <w:color w:val="000000"/>
                <w:sz w:val="20"/>
                <w:szCs w:val="20"/>
              </w:rPr>
              <w:t>577</w:t>
            </w:r>
            <w:r>
              <w:rPr>
                <w:rFonts w:ascii="宋体" w:eastAsia="宋体" w:hAnsi="宋体" w:cs="宋体" w:hint="eastAsia"/>
                <w:color w:val="000000"/>
                <w:sz w:val="20"/>
                <w:szCs w:val="20"/>
              </w:rPr>
              <w:t>号）第二十条</w:t>
            </w:r>
            <w:r>
              <w:rPr>
                <w:rFonts w:ascii="宋体" w:eastAsia="宋体" w:hAnsi="宋体" w:cs="宋体"/>
                <w:color w:val="000000"/>
                <w:sz w:val="20"/>
                <w:szCs w:val="20"/>
              </w:rPr>
              <w:t>:</w:t>
            </w:r>
            <w:r>
              <w:rPr>
                <w:rFonts w:ascii="宋体" w:eastAsia="宋体" w:hAnsi="宋体" w:cs="宋体" w:hint="eastAsia"/>
                <w:color w:val="000000"/>
                <w:sz w:val="20"/>
                <w:szCs w:val="20"/>
              </w:rPr>
              <w:t>居民住房恢复重建补助对象由受灾人员本人申请或者由村民小组、居民小组提名。经村民委员会、居民委员会民主评议</w:t>
            </w:r>
            <w:r>
              <w:rPr>
                <w:rFonts w:ascii="宋体" w:eastAsia="宋体" w:hAnsi="宋体" w:cs="宋体"/>
                <w:color w:val="000000"/>
                <w:sz w:val="20"/>
                <w:szCs w:val="20"/>
              </w:rPr>
              <w:t>,</w:t>
            </w:r>
            <w:r>
              <w:rPr>
                <w:rFonts w:ascii="宋体" w:eastAsia="宋体" w:hAnsi="宋体" w:cs="宋体" w:hint="eastAsia"/>
                <w:color w:val="000000"/>
                <w:sz w:val="20"/>
                <w:szCs w:val="20"/>
              </w:rPr>
              <w:t>符合救助条件的</w:t>
            </w:r>
            <w:r>
              <w:rPr>
                <w:rFonts w:ascii="宋体" w:eastAsia="宋体" w:hAnsi="宋体" w:cs="宋体"/>
                <w:color w:val="000000"/>
                <w:sz w:val="20"/>
                <w:szCs w:val="20"/>
              </w:rPr>
              <w:t>,</w:t>
            </w:r>
            <w:r>
              <w:rPr>
                <w:rFonts w:ascii="宋体" w:eastAsia="宋体" w:hAnsi="宋体" w:cs="宋体" w:hint="eastAsia"/>
                <w:color w:val="000000"/>
                <w:sz w:val="20"/>
                <w:szCs w:val="20"/>
              </w:rPr>
              <w:t>在自然村、社区范围内公示</w:t>
            </w:r>
            <w:r>
              <w:rPr>
                <w:rFonts w:ascii="宋体" w:eastAsia="宋体" w:hAnsi="宋体" w:cs="宋体"/>
                <w:color w:val="000000"/>
                <w:sz w:val="20"/>
                <w:szCs w:val="20"/>
              </w:rPr>
              <w:t>;</w:t>
            </w:r>
            <w:r>
              <w:rPr>
                <w:rFonts w:ascii="宋体" w:eastAsia="宋体" w:hAnsi="宋体" w:cs="宋体" w:hint="eastAsia"/>
                <w:color w:val="000000"/>
                <w:sz w:val="20"/>
                <w:szCs w:val="20"/>
              </w:rPr>
              <w:t>无异议或者经村民委员会、居民委员会民主评议异议不成立的</w:t>
            </w:r>
            <w:r>
              <w:rPr>
                <w:rFonts w:ascii="宋体" w:eastAsia="宋体" w:hAnsi="宋体" w:cs="宋体"/>
                <w:color w:val="000000"/>
                <w:sz w:val="20"/>
                <w:szCs w:val="20"/>
              </w:rPr>
              <w:t>,</w:t>
            </w:r>
            <w:r>
              <w:rPr>
                <w:rFonts w:ascii="宋体" w:eastAsia="宋体" w:hAnsi="宋体" w:cs="宋体" w:hint="eastAsia"/>
                <w:color w:val="000000"/>
                <w:sz w:val="20"/>
                <w:szCs w:val="20"/>
              </w:rPr>
              <w:t>由村民委员会、居民委员会将评议意见和有关材料提交乡镇人民政府、街道办事处审核，报县级人民政府民政等部门审批。</w:t>
            </w:r>
            <w:r>
              <w:rPr>
                <w:rFonts w:ascii="宋体" w:eastAsia="宋体" w:hAnsi="宋体" w:cs="宋体"/>
                <w:color w:val="000000"/>
                <w:sz w:val="20"/>
                <w:szCs w:val="20"/>
              </w:rPr>
              <w:br/>
              <w:t xml:space="preserve">  2.</w:t>
            </w:r>
            <w:r>
              <w:rPr>
                <w:rFonts w:ascii="宋体" w:eastAsia="宋体" w:hAnsi="宋体" w:cs="宋体" w:hint="eastAsia"/>
                <w:color w:val="000000"/>
                <w:sz w:val="20"/>
                <w:szCs w:val="20"/>
              </w:rPr>
              <w:t>民政部《受灾人员冬春生活救助工作规程》</w:t>
            </w:r>
            <w:r>
              <w:rPr>
                <w:rFonts w:ascii="宋体" w:eastAsia="宋体" w:hAnsi="宋体" w:cs="宋体"/>
                <w:color w:val="000000"/>
                <w:sz w:val="20"/>
                <w:szCs w:val="20"/>
              </w:rPr>
              <w:t>(</w:t>
            </w:r>
            <w:r>
              <w:rPr>
                <w:rFonts w:ascii="宋体" w:eastAsia="宋体" w:hAnsi="宋体" w:cs="宋体" w:hint="eastAsia"/>
                <w:color w:val="000000"/>
                <w:sz w:val="20"/>
                <w:szCs w:val="20"/>
              </w:rPr>
              <w:t>民</w:t>
            </w:r>
            <w:r>
              <w:rPr>
                <w:rFonts w:ascii="宋体" w:eastAsia="宋体" w:hAnsi="宋体" w:cs="宋体"/>
                <w:color w:val="000000"/>
                <w:sz w:val="20"/>
                <w:szCs w:val="20"/>
              </w:rPr>
              <w:br/>
            </w:r>
            <w:r>
              <w:rPr>
                <w:rFonts w:ascii="宋体" w:eastAsia="宋体" w:hAnsi="宋体" w:cs="宋体" w:hint="eastAsia"/>
                <w:color w:val="000000"/>
                <w:sz w:val="20"/>
                <w:szCs w:val="20"/>
              </w:rPr>
              <w:t>发〔</w:t>
            </w:r>
            <w:r>
              <w:rPr>
                <w:rFonts w:ascii="宋体" w:eastAsia="宋体" w:hAnsi="宋体" w:cs="宋体"/>
                <w:color w:val="000000"/>
                <w:sz w:val="20"/>
                <w:szCs w:val="20"/>
              </w:rPr>
              <w:t>2015</w:t>
            </w:r>
            <w:r>
              <w:rPr>
                <w:rFonts w:ascii="宋体" w:eastAsia="宋体" w:hAnsi="宋体" w:cs="宋体" w:hint="eastAsia"/>
                <w:color w:val="000000"/>
                <w:kern w:val="0"/>
                <w:sz w:val="20"/>
                <w:szCs w:val="20"/>
              </w:rPr>
              <w:t>〕</w:t>
            </w:r>
            <w:r>
              <w:rPr>
                <w:rFonts w:ascii="宋体" w:eastAsia="宋体" w:hAnsi="宋体" w:cs="宋体"/>
                <w:color w:val="000000"/>
                <w:sz w:val="20"/>
                <w:szCs w:val="20"/>
              </w:rPr>
              <w:t>118</w:t>
            </w:r>
            <w:r>
              <w:rPr>
                <w:rFonts w:ascii="宋体" w:eastAsia="宋体" w:hAnsi="宋体" w:cs="宋体" w:hint="eastAsia"/>
                <w:color w:val="000000"/>
                <w:sz w:val="20"/>
                <w:szCs w:val="20"/>
              </w:rPr>
              <w:t>号</w:t>
            </w:r>
            <w:r>
              <w:rPr>
                <w:rFonts w:ascii="宋体" w:eastAsia="宋体" w:hAnsi="宋体" w:cs="宋体"/>
                <w:color w:val="000000"/>
                <w:sz w:val="20"/>
                <w:szCs w:val="20"/>
              </w:rPr>
              <w:t>):</w:t>
            </w:r>
            <w:r>
              <w:rPr>
                <w:rFonts w:ascii="宋体" w:eastAsia="宋体" w:hAnsi="宋体" w:cs="宋体" w:hint="eastAsia"/>
                <w:color w:val="000000"/>
                <w:sz w:val="20"/>
                <w:szCs w:val="20"/>
              </w:rPr>
              <w:t>三、救灾资金的发放与管理</w:t>
            </w:r>
            <w:r>
              <w:rPr>
                <w:rFonts w:ascii="宋体" w:eastAsia="宋体" w:hAnsi="宋体" w:cs="宋体"/>
                <w:color w:val="000000"/>
                <w:sz w:val="20"/>
                <w:szCs w:val="20"/>
              </w:rPr>
              <w:t>(</w:t>
            </w:r>
            <w:r>
              <w:rPr>
                <w:rFonts w:ascii="宋体" w:eastAsia="宋体" w:hAnsi="宋体" w:cs="宋体" w:hint="eastAsia"/>
                <w:color w:val="000000"/>
                <w:sz w:val="20"/>
                <w:szCs w:val="20"/>
              </w:rPr>
              <w:t>二</w:t>
            </w:r>
            <w:r>
              <w:rPr>
                <w:rFonts w:ascii="宋体" w:eastAsia="宋体" w:hAnsi="宋体" w:cs="宋体"/>
                <w:color w:val="000000"/>
                <w:sz w:val="20"/>
                <w:szCs w:val="20"/>
              </w:rPr>
              <w:t>)</w:t>
            </w:r>
            <w:r>
              <w:rPr>
                <w:rFonts w:ascii="宋体" w:eastAsia="宋体" w:hAnsi="宋体" w:cs="宋体"/>
                <w:color w:val="000000"/>
                <w:sz w:val="20"/>
                <w:szCs w:val="20"/>
              </w:rPr>
              <w:br/>
            </w:r>
            <w:r>
              <w:rPr>
                <w:rFonts w:ascii="宋体" w:eastAsia="宋体" w:hAnsi="宋体" w:cs="宋体" w:hint="eastAsia"/>
                <w:color w:val="000000"/>
                <w:sz w:val="20"/>
                <w:szCs w:val="20"/>
              </w:rPr>
              <w:t>确定救助对象。由受灾人员本人申请或者村</w:t>
            </w:r>
            <w:r>
              <w:rPr>
                <w:rFonts w:ascii="宋体" w:eastAsia="宋体" w:hAnsi="宋体" w:cs="宋体"/>
                <w:color w:val="000000"/>
                <w:sz w:val="20"/>
                <w:szCs w:val="20"/>
              </w:rPr>
              <w:t>(</w:t>
            </w:r>
            <w:r>
              <w:rPr>
                <w:rFonts w:ascii="宋体" w:eastAsia="宋体" w:hAnsi="宋体" w:cs="宋体" w:hint="eastAsia"/>
                <w:color w:val="000000"/>
                <w:sz w:val="20"/>
                <w:szCs w:val="20"/>
              </w:rPr>
              <w:t>居</w:t>
            </w:r>
            <w:r>
              <w:rPr>
                <w:rFonts w:ascii="宋体" w:eastAsia="宋体" w:hAnsi="宋体" w:cs="宋体"/>
                <w:color w:val="000000"/>
                <w:sz w:val="20"/>
                <w:szCs w:val="20"/>
              </w:rPr>
              <w:t>)</w:t>
            </w:r>
            <w:r>
              <w:rPr>
                <w:rFonts w:ascii="宋体" w:eastAsia="宋体" w:hAnsi="宋体" w:cs="宋体" w:hint="eastAsia"/>
                <w:color w:val="000000"/>
                <w:sz w:val="20"/>
                <w:szCs w:val="20"/>
              </w:rPr>
              <w:t>民小组提名</w:t>
            </w:r>
            <w:r>
              <w:rPr>
                <w:rFonts w:ascii="宋体" w:eastAsia="宋体" w:hAnsi="宋体" w:cs="宋体"/>
                <w:color w:val="000000"/>
                <w:sz w:val="20"/>
                <w:szCs w:val="20"/>
              </w:rPr>
              <w:t>,</w:t>
            </w:r>
            <w:r>
              <w:rPr>
                <w:rFonts w:ascii="宋体" w:eastAsia="宋体" w:hAnsi="宋体" w:cs="宋体" w:hint="eastAsia"/>
                <w:color w:val="000000"/>
                <w:sz w:val="20"/>
                <w:szCs w:val="20"/>
              </w:rPr>
              <w:t>经村</w:t>
            </w:r>
            <w:r>
              <w:rPr>
                <w:rFonts w:ascii="宋体" w:eastAsia="宋体" w:hAnsi="宋体" w:cs="宋体"/>
                <w:color w:val="000000"/>
                <w:sz w:val="20"/>
                <w:szCs w:val="20"/>
              </w:rPr>
              <w:t>(</w:t>
            </w:r>
            <w:r>
              <w:rPr>
                <w:rFonts w:ascii="宋体" w:eastAsia="宋体" w:hAnsi="宋体" w:cs="宋体" w:hint="eastAsia"/>
                <w:color w:val="000000"/>
                <w:sz w:val="20"/>
                <w:szCs w:val="20"/>
              </w:rPr>
              <w:t>居</w:t>
            </w:r>
            <w:r>
              <w:rPr>
                <w:rFonts w:ascii="宋体" w:eastAsia="宋体" w:hAnsi="宋体" w:cs="宋体"/>
                <w:color w:val="000000"/>
                <w:sz w:val="20"/>
                <w:szCs w:val="20"/>
              </w:rPr>
              <w:t>)</w:t>
            </w:r>
            <w:r>
              <w:rPr>
                <w:rFonts w:ascii="宋体" w:eastAsia="宋体" w:hAnsi="宋体" w:cs="宋体" w:hint="eastAsia"/>
                <w:color w:val="000000"/>
                <w:sz w:val="20"/>
                <w:szCs w:val="20"/>
              </w:rPr>
              <w:t>民委员会民主评议</w:t>
            </w:r>
            <w:r>
              <w:rPr>
                <w:rFonts w:ascii="宋体" w:eastAsia="宋体" w:hAnsi="宋体" w:cs="宋体"/>
                <w:color w:val="000000"/>
                <w:sz w:val="20"/>
                <w:szCs w:val="20"/>
              </w:rPr>
              <w:t>,</w:t>
            </w:r>
            <w:r>
              <w:rPr>
                <w:rFonts w:ascii="宋体" w:eastAsia="宋体" w:hAnsi="宋体" w:cs="宋体" w:hint="eastAsia"/>
                <w:color w:val="000000"/>
                <w:sz w:val="20"/>
                <w:szCs w:val="20"/>
              </w:rPr>
              <w:t>符合救助条件的</w:t>
            </w:r>
            <w:r>
              <w:rPr>
                <w:rFonts w:ascii="宋体" w:eastAsia="宋体" w:hAnsi="宋体" w:cs="宋体"/>
                <w:color w:val="000000"/>
                <w:sz w:val="20"/>
                <w:szCs w:val="20"/>
              </w:rPr>
              <w:t>,</w:t>
            </w:r>
            <w:r>
              <w:rPr>
                <w:rFonts w:ascii="宋体" w:eastAsia="宋体" w:hAnsi="宋体" w:cs="宋体" w:hint="eastAsia"/>
                <w:color w:val="000000"/>
                <w:sz w:val="20"/>
                <w:szCs w:val="20"/>
              </w:rPr>
              <w:t>在村</w:t>
            </w:r>
            <w:r>
              <w:rPr>
                <w:rFonts w:ascii="宋体" w:eastAsia="宋体" w:hAnsi="宋体" w:cs="宋体"/>
                <w:color w:val="000000"/>
                <w:sz w:val="20"/>
                <w:szCs w:val="20"/>
              </w:rPr>
              <w:t>(</w:t>
            </w:r>
            <w:r>
              <w:rPr>
                <w:rFonts w:ascii="宋体" w:eastAsia="宋体" w:hAnsi="宋体" w:cs="宋体" w:hint="eastAsia"/>
                <w:color w:val="000000"/>
                <w:sz w:val="20"/>
                <w:szCs w:val="20"/>
              </w:rPr>
              <w:t>社区</w:t>
            </w:r>
            <w:r>
              <w:rPr>
                <w:rFonts w:ascii="宋体" w:eastAsia="宋体" w:hAnsi="宋体" w:cs="宋体"/>
                <w:color w:val="000000"/>
                <w:sz w:val="20"/>
                <w:szCs w:val="20"/>
              </w:rPr>
              <w:t>)</w:t>
            </w:r>
            <w:r>
              <w:rPr>
                <w:rFonts w:ascii="宋体" w:eastAsia="宋体" w:hAnsi="宋体" w:cs="宋体" w:hint="eastAsia"/>
                <w:color w:val="000000"/>
                <w:sz w:val="20"/>
                <w:szCs w:val="20"/>
              </w:rPr>
              <w:t>范围内公示</w:t>
            </w:r>
            <w:r>
              <w:rPr>
                <w:rFonts w:ascii="宋体" w:eastAsia="宋体" w:hAnsi="宋体" w:cs="宋体"/>
                <w:color w:val="000000"/>
                <w:sz w:val="20"/>
                <w:szCs w:val="20"/>
              </w:rPr>
              <w:t>;</w:t>
            </w:r>
            <w:r>
              <w:rPr>
                <w:rFonts w:ascii="宋体" w:eastAsia="宋体" w:hAnsi="宋体" w:cs="宋体" w:hint="eastAsia"/>
                <w:color w:val="000000"/>
                <w:sz w:val="20"/>
                <w:szCs w:val="20"/>
              </w:rPr>
              <w:t>无异议或者经村</w:t>
            </w:r>
            <w:r>
              <w:rPr>
                <w:rFonts w:ascii="宋体" w:eastAsia="宋体" w:hAnsi="宋体" w:cs="宋体"/>
                <w:color w:val="000000"/>
                <w:sz w:val="20"/>
                <w:szCs w:val="20"/>
              </w:rPr>
              <w:t>(</w:t>
            </w:r>
            <w:r>
              <w:rPr>
                <w:rFonts w:ascii="宋体" w:eastAsia="宋体" w:hAnsi="宋体" w:cs="宋体" w:hint="eastAsia"/>
                <w:color w:val="000000"/>
                <w:sz w:val="20"/>
                <w:szCs w:val="20"/>
              </w:rPr>
              <w:t>居</w:t>
            </w:r>
            <w:r>
              <w:rPr>
                <w:rFonts w:ascii="宋体" w:eastAsia="宋体" w:hAnsi="宋体" w:cs="宋体"/>
                <w:color w:val="000000"/>
                <w:sz w:val="20"/>
                <w:szCs w:val="20"/>
              </w:rPr>
              <w:t>)</w:t>
            </w:r>
            <w:r>
              <w:rPr>
                <w:rFonts w:ascii="宋体" w:eastAsia="宋体" w:hAnsi="宋体" w:cs="宋体" w:hint="eastAsia"/>
                <w:color w:val="000000"/>
                <w:sz w:val="20"/>
                <w:szCs w:val="20"/>
              </w:rPr>
              <w:t>民委员会民主评议异议不能成立的</w:t>
            </w:r>
            <w:r>
              <w:rPr>
                <w:rFonts w:ascii="宋体" w:eastAsia="宋体" w:hAnsi="宋体" w:cs="宋体"/>
                <w:color w:val="000000"/>
                <w:sz w:val="20"/>
                <w:szCs w:val="20"/>
              </w:rPr>
              <w:t>,</w:t>
            </w:r>
            <w:r>
              <w:rPr>
                <w:rFonts w:ascii="宋体" w:eastAsia="宋体" w:hAnsi="宋体" w:cs="宋体" w:hint="eastAsia"/>
                <w:color w:val="000000"/>
                <w:sz w:val="20"/>
                <w:szCs w:val="20"/>
              </w:rPr>
              <w:t>由村</w:t>
            </w:r>
            <w:r>
              <w:rPr>
                <w:rFonts w:ascii="宋体" w:eastAsia="宋体" w:hAnsi="宋体" w:cs="宋体"/>
                <w:color w:val="000000"/>
                <w:sz w:val="20"/>
                <w:szCs w:val="20"/>
              </w:rPr>
              <w:t>(</w:t>
            </w:r>
            <w:r>
              <w:rPr>
                <w:rFonts w:ascii="宋体" w:eastAsia="宋体" w:hAnsi="宋体" w:cs="宋体" w:hint="eastAsia"/>
                <w:color w:val="000000"/>
                <w:sz w:val="20"/>
                <w:szCs w:val="20"/>
              </w:rPr>
              <w:t>居</w:t>
            </w:r>
            <w:r>
              <w:rPr>
                <w:rFonts w:ascii="宋体" w:eastAsia="宋体" w:hAnsi="宋体" w:cs="宋体"/>
                <w:color w:val="000000"/>
                <w:sz w:val="20"/>
                <w:szCs w:val="20"/>
              </w:rPr>
              <w:t>)</w:t>
            </w:r>
            <w:r>
              <w:rPr>
                <w:rFonts w:ascii="宋体" w:eastAsia="宋体" w:hAnsi="宋体" w:cs="宋体" w:hint="eastAsia"/>
                <w:color w:val="000000"/>
                <w:sz w:val="20"/>
                <w:szCs w:val="20"/>
              </w:rPr>
              <w:t>民委员会将评议意见和有关材料提交乡</w:t>
            </w:r>
            <w:r>
              <w:rPr>
                <w:rFonts w:ascii="宋体" w:eastAsia="宋体" w:hAnsi="宋体" w:cs="宋体"/>
                <w:color w:val="000000"/>
                <w:sz w:val="20"/>
                <w:szCs w:val="20"/>
              </w:rPr>
              <w:t>(</w:t>
            </w:r>
            <w:r>
              <w:rPr>
                <w:rFonts w:ascii="宋体" w:eastAsia="宋体" w:hAnsi="宋体" w:cs="宋体" w:hint="eastAsia"/>
                <w:color w:val="000000"/>
                <w:sz w:val="20"/>
                <w:szCs w:val="20"/>
              </w:rPr>
              <w:t>镇</w:t>
            </w:r>
            <w:r>
              <w:rPr>
                <w:rFonts w:ascii="宋体" w:eastAsia="宋体" w:hAnsi="宋体" w:cs="宋体"/>
                <w:color w:val="000000"/>
                <w:sz w:val="20"/>
                <w:szCs w:val="20"/>
              </w:rPr>
              <w:t>)</w:t>
            </w:r>
            <w:r>
              <w:rPr>
                <w:rFonts w:ascii="宋体" w:eastAsia="宋体" w:hAnsi="宋体" w:cs="宋体" w:hint="eastAsia"/>
                <w:color w:val="000000"/>
                <w:sz w:val="20"/>
                <w:szCs w:val="20"/>
              </w:rPr>
              <w:t>人民政府、街道办事处审核后</w:t>
            </w:r>
            <w:r>
              <w:rPr>
                <w:rFonts w:ascii="宋体" w:eastAsia="宋体" w:hAnsi="宋体" w:cs="宋体"/>
                <w:color w:val="000000"/>
                <w:sz w:val="20"/>
                <w:szCs w:val="20"/>
              </w:rPr>
              <w:t>,</w:t>
            </w:r>
            <w:r>
              <w:rPr>
                <w:rFonts w:ascii="宋体" w:eastAsia="宋体" w:hAnsi="宋体" w:cs="宋体" w:hint="eastAsia"/>
                <w:color w:val="000000"/>
                <w:sz w:val="20"/>
                <w:szCs w:val="20"/>
              </w:rPr>
              <w:t>报县级民政部门审批。</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自然灾害</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救助</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民政系统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县级</w:t>
            </w:r>
          </w:p>
        </w:tc>
      </w:tr>
      <w:tr w:rsidR="00FE7D6E" w:rsidTr="007F564B">
        <w:trPr>
          <w:trHeight w:val="3149"/>
          <w:jc w:val="center"/>
        </w:trPr>
        <w:tc>
          <w:tcPr>
            <w:tcW w:w="283" w:type="pct"/>
            <w:vMerge w:val="restart"/>
            <w:tcBorders>
              <w:top w:val="single" w:sz="4" w:space="0" w:color="000000"/>
              <w:left w:val="single" w:sz="4" w:space="0" w:color="000000"/>
              <w:right w:val="single" w:sz="4" w:space="0" w:color="000000"/>
            </w:tcBorders>
            <w:vAlign w:val="center"/>
          </w:tcPr>
          <w:p w:rsidR="00FE7D6E" w:rsidRDefault="00FE7D6E" w:rsidP="005970C4">
            <w:pPr>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830" w:type="pct"/>
            <w:vMerge w:val="restart"/>
            <w:tcBorders>
              <w:top w:val="single" w:sz="4" w:space="0" w:color="000000"/>
              <w:left w:val="single" w:sz="4" w:space="0" w:color="000000"/>
              <w:right w:val="single" w:sz="4" w:space="0" w:color="000000"/>
            </w:tcBorders>
            <w:vAlign w:val="center"/>
          </w:tcPr>
          <w:p w:rsidR="00FE7D6E" w:rsidRDefault="00FE7D6E" w:rsidP="007F564B">
            <w:pPr>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死亡证明</w:t>
            </w:r>
          </w:p>
        </w:tc>
        <w:tc>
          <w:tcPr>
            <w:tcW w:w="2333" w:type="pct"/>
            <w:vMerge w:val="restart"/>
            <w:tcBorders>
              <w:top w:val="single" w:sz="4" w:space="0" w:color="000000"/>
              <w:left w:val="single" w:sz="4" w:space="0" w:color="000000"/>
              <w:right w:val="single" w:sz="4" w:space="0" w:color="000000"/>
            </w:tcBorders>
            <w:vAlign w:val="center"/>
          </w:tcPr>
          <w:p w:rsidR="00FE7D6E" w:rsidRPr="00035EA4" w:rsidRDefault="00FE7D6E" w:rsidP="00FE7D6E">
            <w:pPr>
              <w:widowControl/>
              <w:spacing w:line="240" w:lineRule="exact"/>
              <w:ind w:firstLineChars="200" w:firstLine="31680"/>
              <w:jc w:val="left"/>
              <w:rPr>
                <w:rFonts w:ascii="宋体" w:eastAsia="宋体" w:hAnsi="宋体" w:cs="宋体"/>
                <w:color w:val="000000"/>
                <w:sz w:val="20"/>
                <w:szCs w:val="20"/>
              </w:rPr>
            </w:pPr>
            <w:r w:rsidRPr="00035EA4">
              <w:rPr>
                <w:rFonts w:ascii="宋体" w:eastAsia="宋体" w:hAnsi="宋体" w:cs="宋体" w:hint="eastAsia"/>
                <w:color w:val="000000"/>
                <w:sz w:val="20"/>
                <w:szCs w:val="20"/>
              </w:rPr>
              <w:t>《山东省殡葬管理规定》（省政府令第</w:t>
            </w:r>
            <w:r w:rsidRPr="00035EA4">
              <w:rPr>
                <w:rFonts w:ascii="宋体" w:eastAsia="宋体" w:hAnsi="宋体" w:cs="宋体"/>
                <w:color w:val="000000"/>
                <w:sz w:val="20"/>
                <w:szCs w:val="20"/>
              </w:rPr>
              <w:t>103</w:t>
            </w:r>
            <w:r w:rsidRPr="00035EA4">
              <w:rPr>
                <w:rFonts w:ascii="宋体" w:eastAsia="宋体" w:hAnsi="宋体" w:cs="宋体" w:hint="eastAsia"/>
                <w:color w:val="000000"/>
                <w:sz w:val="20"/>
                <w:szCs w:val="20"/>
              </w:rPr>
              <w:t>号）第七条：运输、存放、火化遗体必须凭公安机关、经批准的医疗机构或所在村（居）民委员会出具的死亡证明。</w:t>
            </w:r>
          </w:p>
          <w:p w:rsidR="00FE7D6E" w:rsidRPr="00035EA4" w:rsidRDefault="00FE7D6E" w:rsidP="00FE7D6E">
            <w:pPr>
              <w:widowControl/>
              <w:spacing w:line="240" w:lineRule="exact"/>
              <w:ind w:firstLineChars="200" w:firstLine="31680"/>
              <w:jc w:val="left"/>
              <w:rPr>
                <w:rFonts w:ascii="宋体" w:eastAsia="宋体" w:hAnsi="宋体" w:cs="宋体"/>
                <w:color w:val="000000"/>
                <w:sz w:val="20"/>
                <w:szCs w:val="20"/>
              </w:rPr>
            </w:pPr>
            <w:r w:rsidRPr="00035EA4">
              <w:rPr>
                <w:rFonts w:ascii="宋体" w:eastAsia="宋体" w:hAnsi="宋体" w:cs="宋体"/>
                <w:color w:val="000000"/>
                <w:sz w:val="20"/>
                <w:szCs w:val="20"/>
              </w:rPr>
              <w:t>1</w:t>
            </w:r>
            <w:r w:rsidRPr="00035EA4">
              <w:rPr>
                <w:rFonts w:ascii="宋体" w:eastAsia="宋体" w:hAnsi="宋体" w:cs="宋体" w:hint="eastAsia"/>
                <w:color w:val="000000"/>
                <w:sz w:val="20"/>
                <w:szCs w:val="20"/>
              </w:rPr>
              <w:t>、国家人口计生委《关于计划生育家庭特别扶助对象具体确认条件的通知》（国人口发〔</w:t>
            </w:r>
            <w:r w:rsidRPr="00035EA4">
              <w:rPr>
                <w:rFonts w:ascii="宋体" w:eastAsia="宋体" w:hAnsi="宋体" w:cs="宋体"/>
                <w:color w:val="000000"/>
                <w:sz w:val="20"/>
                <w:szCs w:val="20"/>
              </w:rPr>
              <w:t>2007</w:t>
            </w:r>
            <w:r w:rsidRPr="00035EA4">
              <w:rPr>
                <w:rFonts w:ascii="宋体" w:eastAsia="宋体" w:hAnsi="宋体" w:cs="宋体" w:hint="eastAsia"/>
                <w:color w:val="000000"/>
                <w:sz w:val="20"/>
                <w:szCs w:val="20"/>
              </w:rPr>
              <w:t>〕</w:t>
            </w:r>
            <w:r w:rsidRPr="00035EA4">
              <w:rPr>
                <w:rFonts w:ascii="宋体" w:eastAsia="宋体" w:hAnsi="宋体" w:cs="宋体"/>
                <w:color w:val="000000"/>
                <w:sz w:val="20"/>
                <w:szCs w:val="20"/>
              </w:rPr>
              <w:t>95</w:t>
            </w:r>
            <w:r w:rsidRPr="00035EA4">
              <w:rPr>
                <w:rFonts w:ascii="宋体" w:eastAsia="宋体" w:hAnsi="宋体" w:cs="宋体" w:hint="eastAsia"/>
                <w:color w:val="000000"/>
                <w:sz w:val="20"/>
                <w:szCs w:val="20"/>
              </w:rPr>
              <w:t>号）：三、现无存活子女或独生子女被依法鉴定为残疾（伤病残达到三级以上）。现无存活子女的，需提供乡级以上医疗机构、公安部门或户口所在地村（居）委会出具的子女死亡证明材料。独生子女被依法鉴定为残疾（伤病残达到三级以上），是指被地方各级残疾人联合会依法认定、审核的符合中国残疾人联合会制定的三级以上（包括三级，下同）残疾标准，并持有其统一制发的等级为三级以上的《中华人民共和国残疾人证》。</w:t>
            </w:r>
          </w:p>
          <w:p w:rsidR="00FE7D6E" w:rsidRPr="00035EA4" w:rsidRDefault="00FE7D6E" w:rsidP="00FE7D6E">
            <w:pPr>
              <w:widowControl/>
              <w:spacing w:line="240" w:lineRule="exact"/>
              <w:ind w:firstLineChars="200" w:firstLine="31680"/>
              <w:jc w:val="left"/>
              <w:rPr>
                <w:rFonts w:ascii="宋体" w:eastAsia="宋体" w:hAnsi="宋体" w:cs="宋体"/>
                <w:color w:val="000000"/>
                <w:sz w:val="20"/>
                <w:szCs w:val="20"/>
              </w:rPr>
            </w:pPr>
            <w:r w:rsidRPr="00035EA4">
              <w:rPr>
                <w:rFonts w:ascii="宋体" w:eastAsia="宋体" w:hAnsi="宋体" w:cs="宋体"/>
                <w:color w:val="000000"/>
                <w:sz w:val="20"/>
                <w:szCs w:val="20"/>
              </w:rPr>
              <w:t>2</w:t>
            </w:r>
            <w:r w:rsidRPr="00035EA4">
              <w:rPr>
                <w:rFonts w:ascii="宋体" w:eastAsia="宋体" w:hAnsi="宋体" w:cs="宋体" w:hint="eastAsia"/>
                <w:color w:val="000000"/>
                <w:sz w:val="20"/>
                <w:szCs w:val="20"/>
              </w:rPr>
              <w:t>、省人口计生委《关于印发</w:t>
            </w:r>
            <w:r w:rsidRPr="00035EA4">
              <w:rPr>
                <w:rFonts w:ascii="宋体" w:eastAsia="宋体" w:hAnsi="宋体" w:cs="宋体"/>
                <w:color w:val="000000"/>
                <w:sz w:val="20"/>
                <w:szCs w:val="20"/>
              </w:rPr>
              <w:t>&lt;</w:t>
            </w:r>
            <w:r w:rsidRPr="00035EA4">
              <w:rPr>
                <w:rFonts w:ascii="宋体" w:eastAsia="宋体" w:hAnsi="宋体" w:cs="宋体" w:hint="eastAsia"/>
                <w:color w:val="000000"/>
                <w:sz w:val="20"/>
                <w:szCs w:val="20"/>
              </w:rPr>
              <w:t>山东省计划生育家庭特别扶助对象具体确认条件的政策性解释</w:t>
            </w:r>
            <w:r w:rsidRPr="00035EA4">
              <w:rPr>
                <w:rFonts w:ascii="宋体" w:eastAsia="宋体" w:hAnsi="宋体" w:cs="宋体"/>
                <w:color w:val="000000"/>
                <w:sz w:val="20"/>
                <w:szCs w:val="20"/>
              </w:rPr>
              <w:t>&gt;</w:t>
            </w:r>
            <w:r w:rsidRPr="00035EA4">
              <w:rPr>
                <w:rFonts w:ascii="宋体" w:eastAsia="宋体" w:hAnsi="宋体" w:cs="宋体" w:hint="eastAsia"/>
                <w:color w:val="000000"/>
                <w:sz w:val="20"/>
                <w:szCs w:val="20"/>
              </w:rPr>
              <w:t>的通知》（鲁人口发〔</w:t>
            </w:r>
            <w:r w:rsidRPr="00035EA4">
              <w:rPr>
                <w:rFonts w:ascii="宋体" w:eastAsia="宋体" w:hAnsi="宋体" w:cs="宋体"/>
                <w:color w:val="000000"/>
                <w:sz w:val="20"/>
                <w:szCs w:val="20"/>
              </w:rPr>
              <w:t>2008</w:t>
            </w:r>
            <w:r w:rsidRPr="00035EA4">
              <w:rPr>
                <w:rFonts w:ascii="宋体" w:eastAsia="宋体" w:hAnsi="宋体" w:cs="宋体" w:hint="eastAsia"/>
                <w:color w:val="000000"/>
                <w:sz w:val="20"/>
                <w:szCs w:val="20"/>
              </w:rPr>
              <w:t>〕</w:t>
            </w:r>
            <w:r w:rsidRPr="00035EA4">
              <w:rPr>
                <w:rFonts w:ascii="宋体" w:eastAsia="宋体" w:hAnsi="宋体" w:cs="宋体"/>
                <w:color w:val="000000"/>
                <w:sz w:val="20"/>
                <w:szCs w:val="20"/>
              </w:rPr>
              <w:t>40</w:t>
            </w:r>
            <w:r w:rsidRPr="00035EA4">
              <w:rPr>
                <w:rFonts w:ascii="宋体" w:eastAsia="宋体" w:hAnsi="宋体" w:cs="宋体" w:hint="eastAsia"/>
                <w:color w:val="000000"/>
                <w:sz w:val="20"/>
                <w:szCs w:val="20"/>
              </w:rPr>
              <w:t>号）：五、关于相关证明材料：申请特别扶助的人员，需要提供以下证明：（一）基本证明</w:t>
            </w:r>
            <w:r w:rsidRPr="00035EA4">
              <w:rPr>
                <w:rFonts w:ascii="宋体" w:eastAsia="宋体" w:hAnsi="宋体" w:cs="宋体"/>
                <w:color w:val="000000"/>
                <w:sz w:val="20"/>
                <w:szCs w:val="20"/>
              </w:rPr>
              <w:t>3.</w:t>
            </w:r>
            <w:r w:rsidRPr="00035EA4">
              <w:rPr>
                <w:rFonts w:ascii="宋体" w:eastAsia="宋体" w:hAnsi="宋体" w:cs="宋体" w:hint="eastAsia"/>
                <w:color w:val="000000"/>
                <w:sz w:val="20"/>
                <w:szCs w:val="20"/>
              </w:rPr>
              <w:t>《中华人民共和国残疾人证》或子女死亡证明。子女死亡证明是指公安部门、人民法院、乡级以上医疗机构或户口所在地村（居）委员会出具的子女死亡或被宣告死亡的证明材料。</w:t>
            </w:r>
          </w:p>
          <w:p w:rsidR="00FE7D6E" w:rsidRPr="00035EA4" w:rsidRDefault="00FE7D6E" w:rsidP="00FE7D6E">
            <w:pPr>
              <w:spacing w:line="240" w:lineRule="exact"/>
              <w:ind w:firstLineChars="200" w:firstLine="31680"/>
              <w:jc w:val="left"/>
              <w:rPr>
                <w:rFonts w:ascii="宋体" w:eastAsia="宋体" w:hAnsi="宋体" w:cs="宋体"/>
                <w:color w:val="000000"/>
                <w:sz w:val="20"/>
                <w:szCs w:val="20"/>
              </w:rPr>
            </w:pPr>
            <w:r w:rsidRPr="00035EA4">
              <w:rPr>
                <w:rFonts w:ascii="宋体" w:eastAsia="宋体" w:hAnsi="宋体" w:cs="宋体"/>
                <w:color w:val="000000"/>
                <w:sz w:val="20"/>
                <w:szCs w:val="20"/>
              </w:rPr>
              <w:t>3</w:t>
            </w:r>
            <w:r w:rsidRPr="00035EA4">
              <w:rPr>
                <w:rFonts w:ascii="宋体" w:eastAsia="宋体" w:hAnsi="宋体" w:cs="宋体" w:hint="eastAsia"/>
                <w:color w:val="000000"/>
                <w:sz w:val="20"/>
                <w:szCs w:val="20"/>
              </w:rPr>
              <w:t>、省卫生计生委等部门《关于进一步做好计划生育特殊家庭扶助关怀工作的实施意见》（鲁卫家庭发〔</w:t>
            </w:r>
            <w:r w:rsidRPr="00035EA4">
              <w:rPr>
                <w:rFonts w:ascii="宋体" w:eastAsia="宋体" w:hAnsi="宋体" w:cs="宋体"/>
                <w:color w:val="000000"/>
                <w:sz w:val="20"/>
                <w:szCs w:val="20"/>
              </w:rPr>
              <w:t>2016</w:t>
            </w:r>
            <w:r w:rsidRPr="00035EA4">
              <w:rPr>
                <w:rFonts w:ascii="宋体" w:eastAsia="宋体" w:hAnsi="宋体" w:cs="宋体" w:hint="eastAsia"/>
                <w:color w:val="000000"/>
                <w:sz w:val="20"/>
                <w:szCs w:val="20"/>
              </w:rPr>
              <w:t>〕</w:t>
            </w:r>
            <w:r w:rsidRPr="00035EA4">
              <w:rPr>
                <w:rFonts w:ascii="宋体" w:eastAsia="宋体" w:hAnsi="宋体" w:cs="宋体"/>
                <w:color w:val="000000"/>
                <w:sz w:val="20"/>
                <w:szCs w:val="20"/>
              </w:rPr>
              <w:t>1</w:t>
            </w:r>
            <w:r w:rsidRPr="00035EA4">
              <w:rPr>
                <w:rFonts w:ascii="宋体" w:eastAsia="宋体" w:hAnsi="宋体" w:cs="宋体" w:hint="eastAsia"/>
                <w:color w:val="000000"/>
                <w:sz w:val="20"/>
                <w:szCs w:val="20"/>
              </w:rPr>
              <w:t>号）：四、加大人口关爱基金（计划生育公益金）救助力度。鼓励有条件的地区，自</w:t>
            </w:r>
            <w:r w:rsidRPr="00035EA4">
              <w:rPr>
                <w:rFonts w:ascii="宋体" w:eastAsia="宋体" w:hAnsi="宋体" w:cs="宋体"/>
                <w:color w:val="000000"/>
                <w:sz w:val="20"/>
                <w:szCs w:val="20"/>
              </w:rPr>
              <w:t>2016</w:t>
            </w:r>
            <w:r w:rsidRPr="00035EA4">
              <w:rPr>
                <w:rFonts w:ascii="宋体" w:eastAsia="宋体" w:hAnsi="宋体" w:cs="宋体" w:hint="eastAsia"/>
                <w:color w:val="000000"/>
                <w:sz w:val="20"/>
                <w:szCs w:val="20"/>
              </w:rPr>
              <w:t>年起，从省人口关爱基金会当年下拨的救助金（或当地人口关爱基金或计划生育公益金）中，对纳入计划生育特别扶助制度的计划生育特殊家庭（指女方年满</w:t>
            </w:r>
            <w:r w:rsidRPr="00035EA4">
              <w:rPr>
                <w:rFonts w:ascii="宋体" w:eastAsia="宋体" w:hAnsi="宋体" w:cs="宋体"/>
                <w:color w:val="000000"/>
                <w:sz w:val="20"/>
                <w:szCs w:val="20"/>
              </w:rPr>
              <w:t>49</w:t>
            </w:r>
            <w:r w:rsidRPr="00035EA4">
              <w:rPr>
                <w:rFonts w:ascii="宋体" w:eastAsia="宋体" w:hAnsi="宋体" w:cs="宋体" w:hint="eastAsia"/>
                <w:color w:val="000000"/>
                <w:sz w:val="20"/>
                <w:szCs w:val="20"/>
              </w:rPr>
              <w:t>周岁的独生子女三级以上残疾或死亡、未再生育或收养子女的家庭）发放一次性补助金。</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运输、存放、火化遗体</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民政系统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市、县、乡级</w:t>
            </w:r>
          </w:p>
        </w:tc>
      </w:tr>
      <w:tr w:rsidR="00FE7D6E" w:rsidTr="007F564B">
        <w:trPr>
          <w:trHeight w:val="1134"/>
          <w:jc w:val="center"/>
        </w:trPr>
        <w:tc>
          <w:tcPr>
            <w:tcW w:w="283" w:type="pct"/>
            <w:vMerge/>
            <w:tcBorders>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p>
        </w:tc>
        <w:tc>
          <w:tcPr>
            <w:tcW w:w="830" w:type="pct"/>
            <w:vMerge/>
            <w:tcBorders>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p>
        </w:tc>
        <w:tc>
          <w:tcPr>
            <w:tcW w:w="2333" w:type="pct"/>
            <w:vMerge/>
            <w:tcBorders>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计划生育家庭特别扶助、计划生育特殊家庭一次性扶助金</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发放</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卫生计生</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县级</w:t>
            </w:r>
          </w:p>
        </w:tc>
      </w:tr>
      <w:tr w:rsidR="00FE7D6E" w:rsidTr="007F564B">
        <w:trPr>
          <w:trHeight w:val="1134"/>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男职工配偶所在村（社区）出具的无工作单位证明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《山东省企业职工生育保险规定》（省政府令第</w:t>
            </w:r>
            <w:r>
              <w:rPr>
                <w:rFonts w:ascii="宋体" w:eastAsia="宋体" w:hAnsi="宋体" w:cs="宋体"/>
                <w:color w:val="000000"/>
                <w:kern w:val="0"/>
                <w:sz w:val="20"/>
                <w:szCs w:val="20"/>
              </w:rPr>
              <w:t>193</w:t>
            </w:r>
            <w:r>
              <w:rPr>
                <w:rFonts w:ascii="宋体" w:eastAsia="宋体" w:hAnsi="宋体" w:cs="宋体" w:hint="eastAsia"/>
                <w:color w:val="000000"/>
                <w:kern w:val="0"/>
                <w:sz w:val="20"/>
                <w:szCs w:val="20"/>
              </w:rPr>
              <w:t>号）第十六条：符合本规定第十条、第十五条规定条件的职工，可以持下列材料到当地社会保险经办机构申领生育保险待遇：（四）参加生育保险男职工的配偶无工作单位的，提交其配偶户籍所在地村（居）民委员会的证明。</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生育医疗费结算</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人力资源社会保障系统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1134"/>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村（居）民宅基地申请审批表、村（居）民会议或村（居）民代表大会讨论决议及公示图片</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Pr="00360E9D" w:rsidRDefault="00FE7D6E" w:rsidP="00FE7D6E">
            <w:pPr>
              <w:widowControl/>
              <w:spacing w:line="260" w:lineRule="exact"/>
              <w:ind w:firstLineChars="200" w:firstLine="31680"/>
              <w:jc w:val="left"/>
              <w:rPr>
                <w:rFonts w:ascii="宋体" w:eastAsia="宋体" w:hAnsi="宋体" w:cs="宋体"/>
                <w:color w:val="000000"/>
                <w:kern w:val="0"/>
                <w:sz w:val="20"/>
                <w:szCs w:val="20"/>
              </w:rPr>
            </w:pPr>
            <w:r w:rsidRPr="00360E9D">
              <w:rPr>
                <w:rFonts w:ascii="宋体" w:eastAsia="宋体" w:hAnsi="宋体" w:cs="宋体" w:hint="eastAsia"/>
                <w:color w:val="000000"/>
                <w:kern w:val="0"/>
                <w:sz w:val="20"/>
                <w:szCs w:val="20"/>
              </w:rPr>
              <w:t>《山东省实施</w:t>
            </w:r>
            <w:r w:rsidRPr="00360E9D">
              <w:rPr>
                <w:rFonts w:ascii="宋体" w:eastAsia="宋体" w:hAnsi="宋体" w:cs="宋体"/>
                <w:color w:val="000000"/>
                <w:kern w:val="0"/>
                <w:sz w:val="20"/>
                <w:szCs w:val="20"/>
              </w:rPr>
              <w:t>&lt;</w:t>
            </w:r>
            <w:r w:rsidRPr="00360E9D">
              <w:rPr>
                <w:rFonts w:ascii="宋体" w:eastAsia="宋体" w:hAnsi="宋体" w:cs="宋体" w:hint="eastAsia"/>
                <w:color w:val="000000"/>
                <w:kern w:val="0"/>
                <w:sz w:val="20"/>
                <w:szCs w:val="20"/>
              </w:rPr>
              <w:t>中华人民共和国土地管理法</w:t>
            </w:r>
            <w:r w:rsidRPr="00360E9D">
              <w:rPr>
                <w:rFonts w:ascii="宋体" w:eastAsia="宋体" w:hAnsi="宋体" w:cs="宋体"/>
                <w:color w:val="000000"/>
                <w:kern w:val="0"/>
                <w:sz w:val="20"/>
                <w:szCs w:val="20"/>
              </w:rPr>
              <w:t>&gt;</w:t>
            </w:r>
            <w:r w:rsidRPr="00360E9D">
              <w:rPr>
                <w:rFonts w:ascii="宋体" w:eastAsia="宋体" w:hAnsi="宋体" w:cs="宋体" w:hint="eastAsia"/>
                <w:color w:val="000000"/>
                <w:kern w:val="0"/>
                <w:sz w:val="20"/>
                <w:szCs w:val="20"/>
              </w:rPr>
              <w:t>办法》第四十五条：农村村民建住宅，由本人提出用地申请，经村民会议或者农村集体经济组织全体成员讨论同意，乡（镇）人民政府审查，报县级人民政府土地行政主管部门审核，由同级人民政府批准。其中，占用农用地的，依照土地管理法第四十四条的规定办理农用地转用审批手续。</w:t>
            </w:r>
            <w:r w:rsidRPr="00360E9D">
              <w:rPr>
                <w:rFonts w:ascii="宋体" w:eastAsia="宋体" w:hAnsi="宋体" w:cs="宋体"/>
                <w:color w:val="000000"/>
                <w:kern w:val="0"/>
                <w:sz w:val="20"/>
                <w:szCs w:val="20"/>
              </w:rPr>
              <w:br/>
            </w:r>
            <w:r w:rsidRPr="00360E9D">
              <w:rPr>
                <w:rFonts w:ascii="宋体" w:eastAsia="宋体" w:hAnsi="宋体" w:cs="宋体" w:hint="eastAsia"/>
                <w:color w:val="000000"/>
                <w:kern w:val="0"/>
                <w:sz w:val="20"/>
                <w:szCs w:val="20"/>
              </w:rPr>
              <w:t>第四十六条：农村村民</w:t>
            </w:r>
            <w:r w:rsidRPr="00360E9D">
              <w:rPr>
                <w:rFonts w:ascii="宋体" w:eastAsia="宋体" w:hAnsi="宋体" w:cs="宋体"/>
                <w:color w:val="000000"/>
                <w:kern w:val="0"/>
                <w:sz w:val="20"/>
                <w:szCs w:val="20"/>
              </w:rPr>
              <w:t>1</w:t>
            </w:r>
            <w:r w:rsidRPr="00360E9D">
              <w:rPr>
                <w:rFonts w:ascii="宋体" w:eastAsia="宋体" w:hAnsi="宋体" w:cs="宋体" w:hint="eastAsia"/>
                <w:color w:val="000000"/>
                <w:kern w:val="0"/>
                <w:sz w:val="20"/>
                <w:szCs w:val="20"/>
              </w:rPr>
              <w:t>户有两处以上宅基地的，可以由村民委员会或者农村集体经济组织将多余的宅基地依法收回，统一安排使用，有地面附着物的，应当给予适当补偿，补偿标准由村民会议确定；也可以实行有偿使用，但房屋损坏不能利用的，必须退出多余的宅基地。</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农村村民住宅用地审核</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国土资源</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1352"/>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村集体同意将本村集体土地的房产出售于本村</w:t>
            </w:r>
          </w:p>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村民的证明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《房屋登记办法》（建设部令第</w:t>
            </w:r>
            <w:r>
              <w:rPr>
                <w:rFonts w:ascii="宋体" w:eastAsia="宋体" w:hAnsi="宋体" w:cs="宋体"/>
                <w:color w:val="000000"/>
                <w:kern w:val="0"/>
                <w:sz w:val="20"/>
                <w:szCs w:val="20"/>
              </w:rPr>
              <w:t>168</w:t>
            </w:r>
            <w:r>
              <w:rPr>
                <w:rFonts w:ascii="宋体" w:eastAsia="宋体" w:hAnsi="宋体" w:cs="宋体" w:hint="eastAsia"/>
                <w:color w:val="000000"/>
                <w:kern w:val="0"/>
                <w:sz w:val="20"/>
                <w:szCs w:val="20"/>
              </w:rPr>
              <w:t>号）第八十六条：农村集体经济组织申请房屋所有权转移登记的，还应当提交经村民会议同意或者由村民会议授权经村民代表会议同意的证明材料。</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不动产登记</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国土资源</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4371"/>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建房或翻建</w:t>
            </w:r>
          </w:p>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住房的证明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《住房公积金管理条例》（国务院令第</w:t>
            </w:r>
            <w:r>
              <w:rPr>
                <w:rFonts w:ascii="宋体" w:eastAsia="宋体" w:hAnsi="宋体" w:cs="宋体"/>
                <w:color w:val="000000"/>
                <w:kern w:val="0"/>
                <w:sz w:val="20"/>
                <w:szCs w:val="20"/>
              </w:rPr>
              <w:t>350</w:t>
            </w:r>
            <w:r>
              <w:rPr>
                <w:rFonts w:ascii="宋体" w:eastAsia="宋体" w:hAnsi="宋体" w:cs="宋体" w:hint="eastAsia"/>
                <w:color w:val="000000"/>
                <w:kern w:val="0"/>
                <w:sz w:val="20"/>
                <w:szCs w:val="20"/>
              </w:rPr>
              <w:t>号）第八条：直辖市和省、自治区人民政府所在地的市以及其他设区的市（地、州、盟），应当设立住房公积金管理委员会，作为住房公积金管理的决策机构。第九条：住房公积金管理委员会在住房公积金管理方面履行下列职责：（一）依据有关法律、法规和政策，制定和调整住房公积金的具体管理措施，并监督实施。</w:t>
            </w:r>
          </w:p>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各市住房公积金管委会为准确掌握提取人的信息，防止骗提现象发生，根据住房公积金属地管理原则，明确规定：符合下列条件之一的，可以提取住房公积金：本人、配偶、子女户籍在农村，需要在农村集体土地建造、翻建、大修自住住房的，应提供村民委员会证明、农村户籍证明及相关关系证明、乡（镇）规划所或上级主管部门批准文件、工程概预算、建房合同、交款收据、建造住房的提供交纳土地使用费证明、翻建或大修住房的提供集体土地使用证（或宅基地证）的原件和复印件。</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住房公积金提取服务</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住房城乡</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建设系统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1869"/>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村（居）民委员会对乡村规划的</w:t>
            </w:r>
          </w:p>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意见</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住房城乡建设部《关于印发</w:t>
            </w:r>
            <w:r>
              <w:rPr>
                <w:rFonts w:ascii="宋体" w:eastAsia="宋体" w:hAnsi="宋体" w:cs="宋体"/>
                <w:color w:val="000000"/>
                <w:kern w:val="0"/>
                <w:sz w:val="20"/>
                <w:szCs w:val="20"/>
              </w:rPr>
              <w:t>&lt;</w:t>
            </w:r>
            <w:r>
              <w:rPr>
                <w:rFonts w:ascii="宋体" w:eastAsia="宋体" w:hAnsi="宋体" w:cs="宋体" w:hint="eastAsia"/>
                <w:color w:val="000000"/>
                <w:kern w:val="0"/>
                <w:sz w:val="20"/>
                <w:szCs w:val="20"/>
              </w:rPr>
              <w:t>乡村建设规划许可实施意见</w:t>
            </w:r>
            <w:r>
              <w:rPr>
                <w:rFonts w:ascii="宋体" w:eastAsia="宋体" w:hAnsi="宋体" w:cs="宋体"/>
                <w:color w:val="000000"/>
                <w:kern w:val="0"/>
                <w:sz w:val="20"/>
                <w:szCs w:val="20"/>
              </w:rPr>
              <w:t>&gt;</w:t>
            </w:r>
            <w:r>
              <w:rPr>
                <w:rFonts w:ascii="宋体" w:eastAsia="宋体" w:hAnsi="宋体" w:cs="宋体" w:hint="eastAsia"/>
                <w:color w:val="000000"/>
                <w:kern w:val="0"/>
                <w:sz w:val="20"/>
                <w:szCs w:val="20"/>
              </w:rPr>
              <w:t>的通知》（建村〔</w:t>
            </w:r>
            <w:r>
              <w:rPr>
                <w:rFonts w:ascii="宋体" w:eastAsia="宋体" w:hAnsi="宋体" w:cs="宋体"/>
                <w:color w:val="000000"/>
                <w:kern w:val="0"/>
                <w:sz w:val="20"/>
                <w:szCs w:val="20"/>
              </w:rPr>
              <w:t>2014</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21</w:t>
            </w:r>
            <w:r>
              <w:rPr>
                <w:rFonts w:ascii="宋体" w:eastAsia="宋体" w:hAnsi="宋体" w:cs="宋体" w:hint="eastAsia"/>
                <w:color w:val="000000"/>
                <w:kern w:val="0"/>
                <w:sz w:val="20"/>
                <w:szCs w:val="20"/>
              </w:rPr>
              <w:t>号）第五条：乡村建设规划许可的申请规定，申请材料包括经村民会议讨论同意、村委会签署的意见。</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360E9D">
            <w:pPr>
              <w:widowControl/>
              <w:spacing w:line="260" w:lineRule="exact"/>
              <w:jc w:val="center"/>
              <w:rPr>
                <w:rFonts w:ascii="宋体" w:eastAsia="宋体" w:hAnsi="宋体" w:cs="宋体"/>
                <w:color w:val="000000"/>
                <w:kern w:val="0"/>
                <w:sz w:val="20"/>
                <w:szCs w:val="20"/>
              </w:rPr>
            </w:pPr>
            <w:r w:rsidRPr="00360E9D">
              <w:rPr>
                <w:rFonts w:ascii="宋体" w:eastAsia="宋体" w:hAnsi="宋体" w:cs="宋体" w:hint="eastAsia"/>
                <w:color w:val="000000"/>
                <w:kern w:val="0"/>
                <w:sz w:val="20"/>
                <w:szCs w:val="20"/>
              </w:rPr>
              <w:t>乡村建设</w:t>
            </w:r>
          </w:p>
          <w:p w:rsidR="00FE7D6E" w:rsidRDefault="00FE7D6E" w:rsidP="00360E9D">
            <w:pPr>
              <w:widowControl/>
              <w:spacing w:line="260" w:lineRule="exact"/>
              <w:jc w:val="center"/>
              <w:rPr>
                <w:rFonts w:ascii="宋体" w:eastAsia="宋体" w:hAnsi="宋体" w:cs="宋体"/>
                <w:color w:val="000000"/>
                <w:kern w:val="0"/>
                <w:sz w:val="20"/>
                <w:szCs w:val="20"/>
              </w:rPr>
            </w:pPr>
            <w:r w:rsidRPr="00360E9D">
              <w:rPr>
                <w:rFonts w:ascii="宋体" w:eastAsia="宋体" w:hAnsi="宋体" w:cs="宋体" w:hint="eastAsia"/>
                <w:color w:val="000000"/>
                <w:kern w:val="0"/>
                <w:sz w:val="20"/>
                <w:szCs w:val="20"/>
              </w:rPr>
              <w:t>规划许可证</w:t>
            </w:r>
          </w:p>
          <w:p w:rsidR="00FE7D6E" w:rsidRDefault="00FE7D6E" w:rsidP="00360E9D">
            <w:pPr>
              <w:widowControl/>
              <w:spacing w:line="260" w:lineRule="exact"/>
              <w:jc w:val="center"/>
              <w:rPr>
                <w:rFonts w:ascii="宋体" w:eastAsia="宋体" w:hAnsi="宋体" w:cs="宋体"/>
                <w:color w:val="000000"/>
                <w:kern w:val="0"/>
                <w:sz w:val="20"/>
                <w:szCs w:val="20"/>
              </w:rPr>
            </w:pPr>
            <w:r w:rsidRPr="00360E9D">
              <w:rPr>
                <w:rFonts w:ascii="宋体" w:eastAsia="宋体" w:hAnsi="宋体" w:cs="宋体" w:hint="eastAsia"/>
                <w:color w:val="000000"/>
                <w:kern w:val="0"/>
                <w:sz w:val="20"/>
                <w:szCs w:val="20"/>
              </w:rPr>
              <w:t>核发</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住房城乡</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建设系统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1534"/>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8</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村（居）民委员会对垃圾倾倒场（点）的意见</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《国务院对确需保留的行政审批项目设定行政许可的决定》（国务院令第</w:t>
            </w:r>
            <w:r>
              <w:rPr>
                <w:rFonts w:ascii="宋体" w:eastAsia="宋体" w:hAnsi="宋体" w:cs="宋体"/>
                <w:color w:val="000000"/>
                <w:kern w:val="0"/>
                <w:sz w:val="20"/>
                <w:szCs w:val="20"/>
              </w:rPr>
              <w:t>412</w:t>
            </w:r>
            <w:r>
              <w:rPr>
                <w:rFonts w:ascii="宋体" w:eastAsia="宋体" w:hAnsi="宋体" w:cs="宋体" w:hint="eastAsia"/>
                <w:color w:val="000000"/>
                <w:kern w:val="0"/>
                <w:sz w:val="20"/>
                <w:szCs w:val="20"/>
              </w:rPr>
              <w:t>号）附件第</w:t>
            </w:r>
            <w:r>
              <w:rPr>
                <w:rFonts w:ascii="宋体" w:eastAsia="宋体" w:hAnsi="宋体" w:cs="宋体"/>
                <w:color w:val="000000"/>
                <w:kern w:val="0"/>
                <w:sz w:val="20"/>
                <w:szCs w:val="20"/>
              </w:rPr>
              <w:t>101</w:t>
            </w:r>
            <w:r>
              <w:rPr>
                <w:rFonts w:ascii="宋体" w:eastAsia="宋体" w:hAnsi="宋体" w:cs="宋体" w:hint="eastAsia"/>
                <w:color w:val="000000"/>
                <w:kern w:val="0"/>
                <w:sz w:val="20"/>
                <w:szCs w:val="20"/>
              </w:rPr>
              <w:t>项：城市建筑垃圾处置核准实施机关为城市人民政府市容环境卫生行政主管部门。</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建筑垃圾倾倒场（点）</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建设</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住房城乡</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建设系统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046C8">
        <w:trPr>
          <w:trHeight w:val="6327"/>
          <w:jc w:val="center"/>
        </w:trPr>
        <w:tc>
          <w:tcPr>
            <w:tcW w:w="283" w:type="pct"/>
            <w:vMerge w:val="restart"/>
            <w:tcBorders>
              <w:top w:val="single" w:sz="4" w:space="0" w:color="000000"/>
              <w:left w:val="single" w:sz="4" w:space="0" w:color="000000"/>
              <w:right w:val="single" w:sz="4" w:space="0" w:color="000000"/>
            </w:tcBorders>
            <w:vAlign w:val="center"/>
          </w:tcPr>
          <w:p w:rsidR="00FE7D6E" w:rsidRDefault="00FE7D6E" w:rsidP="006032B1">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830" w:type="pct"/>
            <w:vMerge w:val="restart"/>
            <w:tcBorders>
              <w:top w:val="single" w:sz="4" w:space="0" w:color="000000"/>
              <w:left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计划生育工作</w:t>
            </w:r>
          </w:p>
          <w:p w:rsidR="00FE7D6E" w:rsidRDefault="00FE7D6E" w:rsidP="007F564B">
            <w:pPr>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所需的婚育证明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sidRPr="00360E9D">
              <w:rPr>
                <w:rFonts w:ascii="宋体" w:eastAsia="宋体" w:hAnsi="宋体" w:cs="宋体"/>
                <w:color w:val="000000"/>
                <w:kern w:val="0"/>
                <w:sz w:val="20"/>
                <w:szCs w:val="20"/>
              </w:rPr>
              <w:t>1.</w:t>
            </w:r>
            <w:r w:rsidRPr="00360E9D">
              <w:rPr>
                <w:rFonts w:ascii="宋体" w:eastAsia="宋体" w:hAnsi="宋体" w:cs="宋体" w:hint="eastAsia"/>
                <w:color w:val="000000"/>
                <w:kern w:val="0"/>
                <w:sz w:val="20"/>
                <w:szCs w:val="20"/>
              </w:rPr>
              <w:t>《山东省人口与计划生育条例》</w:t>
            </w:r>
            <w:r w:rsidRPr="00360E9D">
              <w:rPr>
                <w:rFonts w:ascii="宋体" w:eastAsia="宋体" w:hAnsi="宋体" w:cs="宋体"/>
                <w:color w:val="000000"/>
                <w:kern w:val="0"/>
                <w:sz w:val="20"/>
                <w:szCs w:val="20"/>
              </w:rPr>
              <w:t>(2016</w:t>
            </w:r>
            <w:r w:rsidRPr="00360E9D">
              <w:rPr>
                <w:rFonts w:ascii="宋体" w:eastAsia="宋体" w:hAnsi="宋体" w:cs="宋体" w:hint="eastAsia"/>
                <w:color w:val="000000"/>
                <w:kern w:val="0"/>
                <w:sz w:val="20"/>
                <w:szCs w:val="20"/>
              </w:rPr>
              <w:t>年</w:t>
            </w:r>
            <w:r w:rsidRPr="00360E9D">
              <w:rPr>
                <w:rFonts w:ascii="宋体" w:eastAsia="宋体" w:hAnsi="宋体" w:cs="宋体"/>
                <w:color w:val="000000"/>
                <w:kern w:val="0"/>
                <w:sz w:val="20"/>
                <w:szCs w:val="20"/>
              </w:rPr>
              <w:t>1</w:t>
            </w:r>
            <w:r w:rsidRPr="00360E9D">
              <w:rPr>
                <w:rFonts w:ascii="宋体" w:eastAsia="宋体" w:hAnsi="宋体" w:cs="宋体" w:hint="eastAsia"/>
                <w:color w:val="000000"/>
                <w:kern w:val="0"/>
                <w:sz w:val="20"/>
                <w:szCs w:val="20"/>
              </w:rPr>
              <w:t>月修订</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第二十一条</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符合本条例第二十条规定再生育子女实行生育审批制度。申请再生育子女的夫妻</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应当在妊娠前到一方户籍所在地或者居住证申领地的乡镇人民政府或者街道办事处申请办理生育证。申请办理生育证时应当提交生育申请书</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并提交下列证件和证明</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一</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双方的居民身份证、结婚证</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在居住证申领地申请办理生育证的</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还应当提交居住证</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二</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具有本条例第二十条第一项至第五项规定情形之一的证明。</w:t>
            </w:r>
            <w:r w:rsidRPr="00360E9D">
              <w:rPr>
                <w:rFonts w:ascii="宋体" w:eastAsia="宋体" w:hAnsi="宋体" w:cs="宋体"/>
                <w:color w:val="000000"/>
                <w:kern w:val="0"/>
                <w:sz w:val="20"/>
                <w:szCs w:val="20"/>
              </w:rPr>
              <w:br/>
              <w:t>2.</w:t>
            </w:r>
            <w:r w:rsidRPr="00360E9D">
              <w:rPr>
                <w:rFonts w:ascii="宋体" w:eastAsia="宋体" w:hAnsi="宋体" w:cs="宋体" w:hint="eastAsia"/>
                <w:color w:val="000000"/>
                <w:kern w:val="0"/>
                <w:sz w:val="20"/>
                <w:szCs w:val="20"/>
              </w:rPr>
              <w:t>省卫生计生委《关于印发</w:t>
            </w:r>
            <w:r w:rsidRPr="00360E9D">
              <w:rPr>
                <w:rFonts w:ascii="宋体" w:eastAsia="宋体" w:hAnsi="宋体" w:cs="宋体"/>
                <w:color w:val="000000"/>
                <w:kern w:val="0"/>
                <w:sz w:val="20"/>
                <w:szCs w:val="20"/>
              </w:rPr>
              <w:t>&lt;</w:t>
            </w:r>
            <w:r w:rsidRPr="00360E9D">
              <w:rPr>
                <w:rFonts w:ascii="宋体" w:eastAsia="宋体" w:hAnsi="宋体" w:cs="宋体" w:hint="eastAsia"/>
                <w:color w:val="000000"/>
                <w:kern w:val="0"/>
                <w:sz w:val="20"/>
                <w:szCs w:val="20"/>
              </w:rPr>
              <w:t>山东省生育证管理办法</w:t>
            </w:r>
            <w:r w:rsidRPr="00360E9D">
              <w:rPr>
                <w:rFonts w:ascii="宋体" w:eastAsia="宋体" w:hAnsi="宋体" w:cs="宋体"/>
                <w:color w:val="000000"/>
                <w:kern w:val="0"/>
                <w:sz w:val="20"/>
                <w:szCs w:val="20"/>
              </w:rPr>
              <w:t>&gt;</w:t>
            </w:r>
            <w:r w:rsidRPr="00360E9D">
              <w:rPr>
                <w:rFonts w:ascii="宋体" w:eastAsia="宋体" w:hAnsi="宋体" w:cs="宋体" w:hint="eastAsia"/>
                <w:color w:val="000000"/>
                <w:kern w:val="0"/>
                <w:sz w:val="20"/>
                <w:szCs w:val="20"/>
              </w:rPr>
              <w:t>的通知》</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鲁卫指导发〔</w:t>
            </w:r>
            <w:r w:rsidRPr="00360E9D">
              <w:rPr>
                <w:rFonts w:ascii="宋体" w:eastAsia="宋体" w:hAnsi="宋体" w:cs="宋体"/>
                <w:color w:val="000000"/>
                <w:kern w:val="0"/>
                <w:sz w:val="20"/>
                <w:szCs w:val="20"/>
              </w:rPr>
              <w:t>2016</w:t>
            </w:r>
            <w:r w:rsidRPr="00360E9D">
              <w:rPr>
                <w:rFonts w:ascii="宋体" w:eastAsia="宋体" w:hAnsi="宋体" w:cs="宋体" w:hint="eastAsia"/>
                <w:color w:val="000000"/>
                <w:kern w:val="0"/>
                <w:sz w:val="20"/>
                <w:szCs w:val="20"/>
              </w:rPr>
              <w:t>〕</w:t>
            </w:r>
            <w:r w:rsidRPr="00360E9D">
              <w:rPr>
                <w:rFonts w:ascii="宋体" w:eastAsia="宋体" w:hAnsi="宋体" w:cs="宋体"/>
                <w:color w:val="000000"/>
                <w:kern w:val="0"/>
                <w:sz w:val="20"/>
                <w:szCs w:val="20"/>
              </w:rPr>
              <w:t>2</w:t>
            </w:r>
            <w:r w:rsidRPr="00360E9D">
              <w:rPr>
                <w:rFonts w:ascii="宋体" w:eastAsia="宋体" w:hAnsi="宋体" w:cs="宋体" w:hint="eastAsia"/>
                <w:color w:val="000000"/>
                <w:kern w:val="0"/>
                <w:sz w:val="20"/>
                <w:szCs w:val="20"/>
              </w:rPr>
              <w:t>号</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附件</w:t>
            </w:r>
            <w:r w:rsidRPr="00360E9D">
              <w:rPr>
                <w:rFonts w:ascii="宋体" w:eastAsia="宋体" w:hAnsi="宋体" w:cs="宋体"/>
                <w:color w:val="000000"/>
                <w:kern w:val="0"/>
                <w:sz w:val="20"/>
                <w:szCs w:val="20"/>
              </w:rPr>
              <w:t>1:</w:t>
            </w:r>
            <w:r w:rsidRPr="00360E9D">
              <w:rPr>
                <w:rFonts w:ascii="宋体" w:eastAsia="宋体" w:hAnsi="宋体" w:cs="宋体" w:hint="eastAsia"/>
                <w:color w:val="000000"/>
                <w:kern w:val="0"/>
                <w:sz w:val="20"/>
                <w:szCs w:val="20"/>
              </w:rPr>
              <w:t>再生育审批所需提供的证明材料规定</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符合《条例》第二十条</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需提供的证明材料</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三</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再婚夫妻一方已生育两个子女</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另一方未生育或者生育一个子女</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再婚后无共同生育子女的</w:t>
            </w:r>
            <w:r w:rsidRPr="00360E9D">
              <w:rPr>
                <w:rFonts w:ascii="宋体" w:eastAsia="宋体" w:hAnsi="宋体" w:cs="宋体"/>
                <w:color w:val="000000"/>
                <w:kern w:val="0"/>
                <w:sz w:val="20"/>
                <w:szCs w:val="20"/>
              </w:rPr>
              <w:t>:2.</w:t>
            </w:r>
            <w:r w:rsidRPr="00360E9D">
              <w:rPr>
                <w:rFonts w:ascii="宋体" w:eastAsia="宋体" w:hAnsi="宋体" w:cs="宋体" w:hint="eastAsia"/>
                <w:color w:val="000000"/>
                <w:kern w:val="0"/>
                <w:sz w:val="20"/>
                <w:szCs w:val="20"/>
              </w:rPr>
              <w:t>再婚方离异的</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提供离婚判决书或调解书</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协议离婚的须提供离婚协议书以及离婚证原件和复印件</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其户籍地村民委员会、居民委员会或单位出具的婚育证明</w:t>
            </w:r>
            <w:r w:rsidRPr="00360E9D">
              <w:rPr>
                <w:rFonts w:ascii="宋体" w:eastAsia="宋体" w:hAnsi="宋体" w:cs="宋体"/>
                <w:color w:val="000000"/>
                <w:kern w:val="0"/>
                <w:sz w:val="20"/>
                <w:szCs w:val="20"/>
              </w:rPr>
              <w:t>;3.</w:t>
            </w:r>
            <w:r w:rsidRPr="00360E9D">
              <w:rPr>
                <w:rFonts w:ascii="宋体" w:eastAsia="宋体" w:hAnsi="宋体" w:cs="宋体" w:hint="eastAsia"/>
                <w:color w:val="000000"/>
                <w:kern w:val="0"/>
                <w:sz w:val="20"/>
                <w:szCs w:val="20"/>
              </w:rPr>
              <w:t>未生育方</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提供其户籍地村民委员会、居民委员会或单位出具的未生育子女证明</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四</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再婚夫妻一方已生育一个子女</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另一方未生育</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再婚后已共同生育一个子女的</w:t>
            </w:r>
            <w:r w:rsidRPr="00360E9D">
              <w:rPr>
                <w:rFonts w:ascii="宋体" w:eastAsia="宋体" w:hAnsi="宋体" w:cs="宋体"/>
                <w:color w:val="000000"/>
                <w:kern w:val="0"/>
                <w:sz w:val="20"/>
                <w:szCs w:val="20"/>
              </w:rPr>
              <w:t>:3.</w:t>
            </w:r>
            <w:r w:rsidRPr="00360E9D">
              <w:rPr>
                <w:rFonts w:ascii="宋体" w:eastAsia="宋体" w:hAnsi="宋体" w:cs="宋体" w:hint="eastAsia"/>
                <w:color w:val="000000"/>
                <w:kern w:val="0"/>
                <w:sz w:val="20"/>
                <w:szCs w:val="20"/>
              </w:rPr>
              <w:t>双方户籍地村民委员会、居民委员会或单位出具的婚育证明</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五</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再婚夫妻各生育一个子女</w:t>
            </w:r>
            <w:r w:rsidRPr="00360E9D">
              <w:rPr>
                <w:rFonts w:ascii="宋体" w:eastAsia="宋体" w:hAnsi="宋体" w:cs="宋体"/>
                <w:color w:val="000000"/>
                <w:kern w:val="0"/>
                <w:sz w:val="20"/>
                <w:szCs w:val="20"/>
              </w:rPr>
              <w:t>,</w:t>
            </w:r>
            <w:r w:rsidRPr="00360E9D">
              <w:rPr>
                <w:rFonts w:ascii="宋体" w:eastAsia="宋体" w:hAnsi="宋体" w:cs="宋体" w:hint="eastAsia"/>
                <w:color w:val="000000"/>
                <w:kern w:val="0"/>
                <w:sz w:val="20"/>
                <w:szCs w:val="20"/>
              </w:rPr>
              <w:t>再婚后已共同生育一个子女的</w:t>
            </w:r>
            <w:r w:rsidRPr="00360E9D">
              <w:rPr>
                <w:rFonts w:ascii="宋体" w:eastAsia="宋体" w:hAnsi="宋体" w:cs="宋体"/>
                <w:color w:val="000000"/>
                <w:kern w:val="0"/>
                <w:sz w:val="20"/>
                <w:szCs w:val="20"/>
              </w:rPr>
              <w:t>:3.</w:t>
            </w:r>
            <w:r w:rsidRPr="00360E9D">
              <w:rPr>
                <w:rFonts w:ascii="宋体" w:eastAsia="宋体" w:hAnsi="宋体" w:cs="宋体" w:hint="eastAsia"/>
                <w:color w:val="000000"/>
                <w:kern w:val="0"/>
                <w:sz w:val="20"/>
                <w:szCs w:val="20"/>
              </w:rPr>
              <w:t>双方户籍地村民委员会、居民委员会或单位出具的婚育证明。</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再生育审批</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卫生计生</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县级</w:t>
            </w:r>
          </w:p>
        </w:tc>
      </w:tr>
      <w:tr w:rsidR="00FE7D6E" w:rsidTr="007046C8">
        <w:trPr>
          <w:trHeight w:val="4765"/>
          <w:jc w:val="center"/>
        </w:trPr>
        <w:tc>
          <w:tcPr>
            <w:tcW w:w="283" w:type="pct"/>
            <w:vMerge/>
            <w:tcBorders>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p>
        </w:tc>
        <w:tc>
          <w:tcPr>
            <w:tcW w:w="830" w:type="pct"/>
            <w:vMerge/>
            <w:tcBorders>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国家人口计生委《关于计划生育家庭特别扶助对象具体确认条件的通知》</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国人口发〔</w:t>
            </w:r>
            <w:r>
              <w:rPr>
                <w:rFonts w:ascii="宋体" w:eastAsia="宋体" w:hAnsi="宋体" w:cs="宋体"/>
                <w:color w:val="000000"/>
                <w:kern w:val="0"/>
                <w:sz w:val="20"/>
                <w:szCs w:val="20"/>
              </w:rPr>
              <w:t>2007</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95</w:t>
            </w:r>
            <w:r>
              <w:rPr>
                <w:rFonts w:ascii="宋体" w:eastAsia="宋体" w:hAnsi="宋体" w:cs="宋体" w:hint="eastAsia"/>
                <w:color w:val="000000"/>
                <w:kern w:val="0"/>
                <w:sz w:val="20"/>
                <w:szCs w:val="20"/>
              </w:rPr>
              <w:t>号</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w:t>
            </w:r>
          </w:p>
          <w:p w:rsidR="00FE7D6E" w:rsidRDefault="00FE7D6E">
            <w:pPr>
              <w:widowControl/>
              <w:spacing w:line="26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二、只生育一个子女或合法收养一个子女。只生育一个子女包括曾生育过一个以上子女但同时只存活一个子女</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以及符合法律法规规定生育或收养且同时存活过两个以上子女</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但以后只存活一个子女的情况。合法收养一个子女包括法律法规承认的事实收养子女的情况。再婚夫妻再婚前后生育、收养的子女数应合并计算。但再婚夫妻再婚前一方或双方符合扶助条件</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再婚后未再生育或收养子女的</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符合条件的一方或双方以及未生育子女的另一方</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纳入扶助范围。由于婚姻变动形成的单亲家庭以其本人实际生育的子女数计算。符合上述条件的</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应出具《独生子女父母光荣证》或由其户口所在地村</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居</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委会出具有关独生子女的证明材料。</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计划生育家庭特别扶助</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卫生计生</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C364E">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县级</w:t>
            </w:r>
          </w:p>
        </w:tc>
      </w:tr>
      <w:tr w:rsidR="00FE7D6E" w:rsidTr="007F564B">
        <w:trPr>
          <w:trHeight w:val="1828"/>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10</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病残儿情况说明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sidRPr="00EE0880">
              <w:rPr>
                <w:rFonts w:ascii="宋体" w:eastAsia="宋体" w:hAnsi="宋体" w:cs="宋体" w:hint="eastAsia"/>
                <w:color w:val="000000"/>
                <w:kern w:val="0"/>
                <w:sz w:val="20"/>
                <w:szCs w:val="20"/>
              </w:rPr>
              <w:t>《病残儿医学鉴定管理办法》</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国家计划生育委员会令第</w:t>
            </w:r>
            <w:r w:rsidRPr="00EE0880">
              <w:rPr>
                <w:rFonts w:ascii="宋体" w:eastAsia="宋体" w:hAnsi="宋体" w:cs="宋体"/>
                <w:color w:val="000000"/>
                <w:kern w:val="0"/>
                <w:sz w:val="20"/>
                <w:szCs w:val="20"/>
              </w:rPr>
              <w:t>7</w:t>
            </w:r>
            <w:r w:rsidRPr="00EE0880">
              <w:rPr>
                <w:rFonts w:ascii="宋体" w:eastAsia="宋体" w:hAnsi="宋体" w:cs="宋体" w:hint="eastAsia"/>
                <w:color w:val="000000"/>
                <w:kern w:val="0"/>
                <w:sz w:val="20"/>
                <w:szCs w:val="20"/>
              </w:rPr>
              <w:t>号</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第十二条</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单位或村</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居</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委会对申请病残儿医学鉴定者的情况进行初步审核</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出具书面意见，加盖公章</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在接到申请材料之日起</w:t>
            </w:r>
            <w:r w:rsidRPr="00EE0880">
              <w:rPr>
                <w:rFonts w:ascii="宋体" w:eastAsia="宋体" w:hAnsi="宋体" w:cs="宋体"/>
                <w:color w:val="000000"/>
                <w:kern w:val="0"/>
                <w:sz w:val="20"/>
                <w:szCs w:val="20"/>
              </w:rPr>
              <w:t>20</w:t>
            </w:r>
            <w:r w:rsidRPr="00EE0880">
              <w:rPr>
                <w:rFonts w:ascii="宋体" w:eastAsia="宋体" w:hAnsi="宋体" w:cs="宋体" w:hint="eastAsia"/>
                <w:color w:val="000000"/>
                <w:kern w:val="0"/>
                <w:sz w:val="20"/>
                <w:szCs w:val="20"/>
              </w:rPr>
              <w:t>个工作日内报女方户籍所在地的乡</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镇、街道</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计划生育管理部门。</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病残儿医学鉴定</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卫生计生</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市级</w:t>
            </w:r>
          </w:p>
        </w:tc>
      </w:tr>
      <w:tr w:rsidR="00FE7D6E" w:rsidTr="007F564B">
        <w:trPr>
          <w:trHeight w:val="1479"/>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11</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经济困难证明</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sidRPr="00EE0880">
              <w:rPr>
                <w:rFonts w:ascii="宋体" w:eastAsia="宋体" w:hAnsi="宋体" w:cs="宋体" w:hint="eastAsia"/>
                <w:color w:val="000000"/>
                <w:kern w:val="0"/>
                <w:sz w:val="20"/>
                <w:szCs w:val="20"/>
              </w:rPr>
              <w:t>中国青少年发展基金会《希望工程学生资助管理规则》第十条</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通过生源地申请的待资助大学生产生程序如下</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符合受助条件的学生凭高校录取通知书及村委会出具的家庭经济困难证明向学校提出申请。</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希望工程</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学生资助</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共青团系统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市、县级</w:t>
            </w:r>
          </w:p>
        </w:tc>
      </w:tr>
      <w:tr w:rsidR="00FE7D6E" w:rsidTr="007F564B">
        <w:trPr>
          <w:trHeight w:val="2995"/>
          <w:jc w:val="center"/>
        </w:trPr>
        <w:tc>
          <w:tcPr>
            <w:tcW w:w="283" w:type="pct"/>
            <w:tcBorders>
              <w:top w:val="single" w:sz="4" w:space="0" w:color="000000"/>
              <w:left w:val="single" w:sz="4" w:space="0" w:color="000000"/>
              <w:bottom w:val="single" w:sz="4" w:space="0" w:color="000000"/>
              <w:right w:val="single" w:sz="4" w:space="0" w:color="000000"/>
            </w:tcBorders>
            <w:vAlign w:val="center"/>
          </w:tcPr>
          <w:p w:rsidR="00FE7D6E" w:rsidRDefault="00FE7D6E">
            <w:pPr>
              <w:widowControl/>
              <w:spacing w:line="260" w:lineRule="exact"/>
              <w:jc w:val="center"/>
              <w:rPr>
                <w:rFonts w:ascii="宋体" w:eastAsia="宋体" w:hAnsi="宋体" w:cs="宋体"/>
                <w:color w:val="000000"/>
                <w:kern w:val="0"/>
                <w:sz w:val="20"/>
                <w:szCs w:val="20"/>
              </w:rPr>
            </w:pPr>
            <w:r>
              <w:rPr>
                <w:rFonts w:ascii="宋体" w:eastAsia="宋体" w:hAnsi="宋体" w:cs="宋体"/>
                <w:color w:val="000000"/>
                <w:kern w:val="0"/>
                <w:sz w:val="20"/>
                <w:szCs w:val="20"/>
              </w:rPr>
              <w:t>12</w:t>
            </w:r>
          </w:p>
        </w:tc>
        <w:tc>
          <w:tcPr>
            <w:tcW w:w="83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7F564B">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村委会出具的同意接收为村民的意见书</w:t>
            </w:r>
          </w:p>
        </w:tc>
        <w:tc>
          <w:tcPr>
            <w:tcW w:w="2333" w:type="pct"/>
            <w:tcBorders>
              <w:top w:val="single" w:sz="4" w:space="0" w:color="000000"/>
              <w:left w:val="single" w:sz="4" w:space="0" w:color="000000"/>
              <w:bottom w:val="single" w:sz="4" w:space="0" w:color="000000"/>
              <w:right w:val="single" w:sz="4" w:space="0" w:color="000000"/>
            </w:tcBorders>
            <w:vAlign w:val="center"/>
          </w:tcPr>
          <w:p w:rsidR="00FE7D6E" w:rsidRDefault="00FE7D6E" w:rsidP="00FE7D6E">
            <w:pPr>
              <w:widowControl/>
              <w:spacing w:line="260" w:lineRule="exact"/>
              <w:ind w:firstLineChars="200" w:firstLine="31680"/>
              <w:jc w:val="left"/>
              <w:rPr>
                <w:rFonts w:ascii="宋体" w:eastAsia="宋体" w:hAnsi="宋体" w:cs="宋体"/>
                <w:color w:val="000000"/>
                <w:kern w:val="0"/>
                <w:sz w:val="20"/>
                <w:szCs w:val="20"/>
              </w:rPr>
            </w:pPr>
            <w:r w:rsidRPr="00EE0880">
              <w:rPr>
                <w:rFonts w:ascii="宋体" w:eastAsia="宋体" w:hAnsi="宋体" w:cs="宋体"/>
                <w:color w:val="000000"/>
                <w:kern w:val="0"/>
                <w:sz w:val="20"/>
                <w:szCs w:val="20"/>
              </w:rPr>
              <w:t>1.</w:t>
            </w:r>
            <w:r w:rsidRPr="00EE0880">
              <w:rPr>
                <w:rFonts w:ascii="宋体" w:eastAsia="宋体" w:hAnsi="宋体" w:cs="宋体" w:hint="eastAsia"/>
                <w:color w:val="000000"/>
                <w:kern w:val="0"/>
                <w:sz w:val="20"/>
                <w:szCs w:val="20"/>
              </w:rPr>
              <w:t>国务院侨办、公安部、外交部《关于印发</w:t>
            </w:r>
            <w:r w:rsidRPr="00EE0880">
              <w:rPr>
                <w:rFonts w:ascii="宋体" w:eastAsia="宋体" w:hAnsi="宋体" w:cs="宋体"/>
                <w:color w:val="000000"/>
                <w:kern w:val="0"/>
                <w:sz w:val="20"/>
                <w:szCs w:val="20"/>
              </w:rPr>
              <w:t>&lt;</w:t>
            </w:r>
            <w:r w:rsidRPr="00EE0880">
              <w:rPr>
                <w:rFonts w:ascii="宋体" w:eastAsia="宋体" w:hAnsi="宋体" w:cs="宋体" w:hint="eastAsia"/>
                <w:color w:val="000000"/>
                <w:kern w:val="0"/>
                <w:sz w:val="20"/>
                <w:szCs w:val="20"/>
              </w:rPr>
              <w:t>华侨回国定居办理工作规定</w:t>
            </w:r>
            <w:r w:rsidRPr="00EE0880">
              <w:rPr>
                <w:rFonts w:ascii="宋体" w:eastAsia="宋体" w:hAnsi="宋体" w:cs="宋体"/>
                <w:color w:val="000000"/>
                <w:kern w:val="0"/>
                <w:sz w:val="20"/>
                <w:szCs w:val="20"/>
              </w:rPr>
              <w:t>&gt;</w:t>
            </w:r>
            <w:r w:rsidRPr="00EE0880">
              <w:rPr>
                <w:rFonts w:ascii="宋体" w:eastAsia="宋体" w:hAnsi="宋体" w:cs="宋体" w:hint="eastAsia"/>
                <w:color w:val="000000"/>
                <w:kern w:val="0"/>
                <w:sz w:val="20"/>
                <w:szCs w:val="20"/>
              </w:rPr>
              <w:t>的通知》</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国侨发〔</w:t>
            </w:r>
            <w:r w:rsidRPr="00EE0880">
              <w:rPr>
                <w:rFonts w:ascii="宋体" w:eastAsia="宋体" w:hAnsi="宋体" w:cs="宋体"/>
                <w:color w:val="000000"/>
                <w:kern w:val="0"/>
                <w:sz w:val="20"/>
                <w:szCs w:val="20"/>
              </w:rPr>
              <w:t>2013</w:t>
            </w:r>
            <w:r w:rsidRPr="00EE0880">
              <w:rPr>
                <w:rFonts w:ascii="宋体" w:eastAsia="宋体" w:hAnsi="宋体" w:cs="宋体" w:hint="eastAsia"/>
                <w:color w:val="000000"/>
                <w:kern w:val="0"/>
                <w:sz w:val="20"/>
                <w:szCs w:val="20"/>
              </w:rPr>
              <w:t>〕</w:t>
            </w:r>
            <w:r w:rsidRPr="00EE0880">
              <w:rPr>
                <w:rFonts w:ascii="宋体" w:eastAsia="宋体" w:hAnsi="宋体" w:cs="宋体"/>
                <w:color w:val="000000"/>
                <w:kern w:val="0"/>
                <w:sz w:val="20"/>
                <w:szCs w:val="20"/>
              </w:rPr>
              <w:t>18</w:t>
            </w:r>
            <w:r w:rsidRPr="00EE0880">
              <w:rPr>
                <w:rFonts w:ascii="宋体" w:eastAsia="宋体" w:hAnsi="宋体" w:cs="宋体" w:hint="eastAsia"/>
                <w:color w:val="000000"/>
                <w:kern w:val="0"/>
                <w:sz w:val="20"/>
                <w:szCs w:val="20"/>
              </w:rPr>
              <w:t>号</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第十四条</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省级人民政府侨务部门应当会同同级公安机关</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根据本规定</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结合本地实际情况</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制定具体实施办法</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并报国务院侨务办公室备案。</w:t>
            </w:r>
            <w:r w:rsidRPr="00EE0880">
              <w:rPr>
                <w:rFonts w:ascii="宋体" w:eastAsia="宋体" w:hAnsi="宋体" w:cs="宋体"/>
                <w:color w:val="000000"/>
                <w:kern w:val="0"/>
                <w:sz w:val="20"/>
                <w:szCs w:val="20"/>
              </w:rPr>
              <w:br/>
              <w:t>2.</w:t>
            </w:r>
            <w:r w:rsidRPr="00EE0880">
              <w:rPr>
                <w:rFonts w:ascii="宋体" w:eastAsia="宋体" w:hAnsi="宋体" w:cs="宋体" w:hint="eastAsia"/>
                <w:color w:val="000000"/>
                <w:kern w:val="0"/>
                <w:sz w:val="20"/>
                <w:szCs w:val="20"/>
              </w:rPr>
              <w:t>省侨办、省公安厅、省外办《关于印发〈华侨来鲁定居办理工作规定</w:t>
            </w:r>
            <w:r w:rsidRPr="00EE0880">
              <w:rPr>
                <w:rFonts w:ascii="宋体" w:eastAsia="宋体" w:hAnsi="宋体" w:cs="宋体"/>
                <w:color w:val="000000"/>
                <w:kern w:val="0"/>
                <w:sz w:val="20"/>
                <w:szCs w:val="20"/>
              </w:rPr>
              <w:t>&gt;</w:t>
            </w:r>
            <w:r w:rsidRPr="00EE0880">
              <w:rPr>
                <w:rFonts w:ascii="宋体" w:eastAsia="宋体" w:hAnsi="宋体" w:cs="宋体" w:hint="eastAsia"/>
                <w:color w:val="000000"/>
                <w:kern w:val="0"/>
                <w:sz w:val="20"/>
                <w:szCs w:val="20"/>
              </w:rPr>
              <w:t>的通知》</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鲁侨发〔</w:t>
            </w:r>
            <w:r w:rsidRPr="00EE0880">
              <w:rPr>
                <w:rFonts w:ascii="宋体" w:eastAsia="宋体" w:hAnsi="宋体" w:cs="宋体"/>
                <w:color w:val="000000"/>
                <w:kern w:val="0"/>
                <w:sz w:val="20"/>
                <w:szCs w:val="20"/>
              </w:rPr>
              <w:t>2015</w:t>
            </w:r>
            <w:r w:rsidRPr="00EE0880">
              <w:rPr>
                <w:rFonts w:ascii="宋体" w:eastAsia="宋体" w:hAnsi="宋体" w:cs="宋体" w:hint="eastAsia"/>
                <w:color w:val="000000"/>
                <w:kern w:val="0"/>
                <w:sz w:val="20"/>
                <w:szCs w:val="20"/>
              </w:rPr>
              <w:t>〕</w:t>
            </w:r>
            <w:r w:rsidRPr="00EE0880">
              <w:rPr>
                <w:rFonts w:ascii="宋体" w:eastAsia="宋体" w:hAnsi="宋体" w:cs="宋体"/>
                <w:color w:val="000000"/>
                <w:kern w:val="0"/>
                <w:sz w:val="20"/>
                <w:szCs w:val="20"/>
              </w:rPr>
              <w:t>23</w:t>
            </w:r>
            <w:r w:rsidRPr="00EE0880">
              <w:rPr>
                <w:rFonts w:ascii="宋体" w:eastAsia="宋体" w:hAnsi="宋体" w:cs="宋体" w:hint="eastAsia"/>
                <w:color w:val="000000"/>
                <w:kern w:val="0"/>
                <w:sz w:val="20"/>
                <w:szCs w:val="20"/>
              </w:rPr>
              <w:t>号</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第六条</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拟定居住地在农村的</w:t>
            </w:r>
            <w:r w:rsidRPr="00EE0880">
              <w:rPr>
                <w:rFonts w:ascii="宋体" w:eastAsia="宋体" w:hAnsi="宋体" w:cs="宋体"/>
                <w:color w:val="000000"/>
                <w:kern w:val="0"/>
                <w:sz w:val="20"/>
                <w:szCs w:val="20"/>
              </w:rPr>
              <w:t>,</w:t>
            </w:r>
            <w:r w:rsidRPr="00EE0880">
              <w:rPr>
                <w:rFonts w:ascii="宋体" w:eastAsia="宋体" w:hAnsi="宋体" w:cs="宋体" w:hint="eastAsia"/>
                <w:color w:val="000000"/>
                <w:kern w:val="0"/>
                <w:sz w:val="20"/>
                <w:szCs w:val="20"/>
              </w:rPr>
              <w:t>应提交村委会出具的同意接收为村民的意见书。</w:t>
            </w:r>
          </w:p>
        </w:tc>
        <w:tc>
          <w:tcPr>
            <w:tcW w:w="604"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华侨回国</w:t>
            </w:r>
          </w:p>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定居审批</w:t>
            </w:r>
          </w:p>
        </w:tc>
        <w:tc>
          <w:tcPr>
            <w:tcW w:w="55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侨务系统</w:t>
            </w:r>
          </w:p>
        </w:tc>
        <w:tc>
          <w:tcPr>
            <w:tcW w:w="400" w:type="pct"/>
            <w:tcBorders>
              <w:top w:val="single" w:sz="4" w:space="0" w:color="000000"/>
              <w:left w:val="single" w:sz="4" w:space="0" w:color="000000"/>
              <w:bottom w:val="single" w:sz="4" w:space="0" w:color="000000"/>
              <w:right w:val="single" w:sz="4" w:space="0" w:color="000000"/>
            </w:tcBorders>
            <w:vAlign w:val="center"/>
          </w:tcPr>
          <w:p w:rsidR="00FE7D6E" w:rsidRDefault="00FE7D6E" w:rsidP="00035EA4">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市级</w:t>
            </w:r>
          </w:p>
        </w:tc>
      </w:tr>
    </w:tbl>
    <w:p w:rsidR="00FE7D6E" w:rsidRDefault="00FE7D6E">
      <w:pPr>
        <w:spacing w:line="20" w:lineRule="exact"/>
        <w:rPr>
          <w:rFonts w:ascii="Times New Roman" w:hAnsi="Times New Roman" w:cs="Times New Roman"/>
          <w:szCs w:val="32"/>
        </w:rPr>
      </w:pPr>
    </w:p>
    <w:sectPr w:rsidR="00FE7D6E" w:rsidSect="00035EA4">
      <w:headerReference w:type="default" r:id="rId6"/>
      <w:pgSz w:w="11906" w:h="16838" w:code="9"/>
      <w:pgMar w:top="1418" w:right="851" w:bottom="1418" w:left="85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D6E" w:rsidRDefault="00FE7D6E">
      <w:r>
        <w:separator/>
      </w:r>
    </w:p>
  </w:endnote>
  <w:endnote w:type="continuationSeparator" w:id="1">
    <w:p w:rsidR="00FE7D6E" w:rsidRDefault="00FE7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D6E" w:rsidRDefault="00FE7D6E">
      <w:r>
        <w:separator/>
      </w:r>
    </w:p>
  </w:footnote>
  <w:footnote w:type="continuationSeparator" w:id="1">
    <w:p w:rsidR="00FE7D6E" w:rsidRDefault="00FE7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D6E" w:rsidRDefault="00FE7D6E" w:rsidP="00361D4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58"/>
  <w:drawingGridVerticalSpacing w:val="579"/>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C18"/>
    <w:rsid w:val="000005F5"/>
    <w:rsid w:val="00035EA4"/>
    <w:rsid w:val="00041394"/>
    <w:rsid w:val="00053736"/>
    <w:rsid w:val="000E1562"/>
    <w:rsid w:val="00116489"/>
    <w:rsid w:val="00161452"/>
    <w:rsid w:val="001C4CA1"/>
    <w:rsid w:val="00260CC3"/>
    <w:rsid w:val="00360E9D"/>
    <w:rsid w:val="00361D4E"/>
    <w:rsid w:val="003900CF"/>
    <w:rsid w:val="00394109"/>
    <w:rsid w:val="00424BBC"/>
    <w:rsid w:val="0046302A"/>
    <w:rsid w:val="004A0449"/>
    <w:rsid w:val="004B6276"/>
    <w:rsid w:val="004F4B90"/>
    <w:rsid w:val="00500C44"/>
    <w:rsid w:val="00504C8A"/>
    <w:rsid w:val="005435F6"/>
    <w:rsid w:val="00554924"/>
    <w:rsid w:val="005970C4"/>
    <w:rsid w:val="006032B1"/>
    <w:rsid w:val="00655603"/>
    <w:rsid w:val="00667086"/>
    <w:rsid w:val="007046C8"/>
    <w:rsid w:val="00772E6B"/>
    <w:rsid w:val="007869D9"/>
    <w:rsid w:val="007870B3"/>
    <w:rsid w:val="007876EF"/>
    <w:rsid w:val="007D30E2"/>
    <w:rsid w:val="007F564B"/>
    <w:rsid w:val="00862900"/>
    <w:rsid w:val="00890A70"/>
    <w:rsid w:val="008B0625"/>
    <w:rsid w:val="008B74B2"/>
    <w:rsid w:val="009161ED"/>
    <w:rsid w:val="00920A8B"/>
    <w:rsid w:val="00924EE8"/>
    <w:rsid w:val="00971F55"/>
    <w:rsid w:val="00986FB6"/>
    <w:rsid w:val="00A11B6D"/>
    <w:rsid w:val="00A514E4"/>
    <w:rsid w:val="00A83CF4"/>
    <w:rsid w:val="00A93288"/>
    <w:rsid w:val="00AB6727"/>
    <w:rsid w:val="00AD5C8D"/>
    <w:rsid w:val="00B243D8"/>
    <w:rsid w:val="00B84F15"/>
    <w:rsid w:val="00BB3EC6"/>
    <w:rsid w:val="00BD6299"/>
    <w:rsid w:val="00C668C7"/>
    <w:rsid w:val="00C95469"/>
    <w:rsid w:val="00CE4F3F"/>
    <w:rsid w:val="00CF3581"/>
    <w:rsid w:val="00D00266"/>
    <w:rsid w:val="00D3233B"/>
    <w:rsid w:val="00D43EB3"/>
    <w:rsid w:val="00D7626A"/>
    <w:rsid w:val="00D763A1"/>
    <w:rsid w:val="00DB24B1"/>
    <w:rsid w:val="00DB62CA"/>
    <w:rsid w:val="00DD3CDB"/>
    <w:rsid w:val="00DD725B"/>
    <w:rsid w:val="00DE3022"/>
    <w:rsid w:val="00DF1769"/>
    <w:rsid w:val="00DF74FD"/>
    <w:rsid w:val="00E01C0E"/>
    <w:rsid w:val="00E16A39"/>
    <w:rsid w:val="00E3193C"/>
    <w:rsid w:val="00E51F9C"/>
    <w:rsid w:val="00E75AD2"/>
    <w:rsid w:val="00E84380"/>
    <w:rsid w:val="00E86B45"/>
    <w:rsid w:val="00EC1C18"/>
    <w:rsid w:val="00EC3F60"/>
    <w:rsid w:val="00ED1E38"/>
    <w:rsid w:val="00EE0880"/>
    <w:rsid w:val="00EE1C98"/>
    <w:rsid w:val="00F12065"/>
    <w:rsid w:val="00F8617A"/>
    <w:rsid w:val="00FC364E"/>
    <w:rsid w:val="00FE7D6E"/>
    <w:rsid w:val="02033004"/>
    <w:rsid w:val="02BE1445"/>
    <w:rsid w:val="040B31A1"/>
    <w:rsid w:val="086B683F"/>
    <w:rsid w:val="09C54B2D"/>
    <w:rsid w:val="0AA54436"/>
    <w:rsid w:val="0C640023"/>
    <w:rsid w:val="0F1A0131"/>
    <w:rsid w:val="121F1F0B"/>
    <w:rsid w:val="13957A08"/>
    <w:rsid w:val="15B3048F"/>
    <w:rsid w:val="170E67DD"/>
    <w:rsid w:val="17230B72"/>
    <w:rsid w:val="1C1670FB"/>
    <w:rsid w:val="1FAF220B"/>
    <w:rsid w:val="1FB61C1F"/>
    <w:rsid w:val="24FB211A"/>
    <w:rsid w:val="27FE622F"/>
    <w:rsid w:val="29537DFA"/>
    <w:rsid w:val="2B3F0EA6"/>
    <w:rsid w:val="3334401B"/>
    <w:rsid w:val="35B63495"/>
    <w:rsid w:val="39A5699C"/>
    <w:rsid w:val="3DF47669"/>
    <w:rsid w:val="473406B4"/>
    <w:rsid w:val="52AB4333"/>
    <w:rsid w:val="547D418F"/>
    <w:rsid w:val="560859D2"/>
    <w:rsid w:val="5656455E"/>
    <w:rsid w:val="58707689"/>
    <w:rsid w:val="5CB234FB"/>
    <w:rsid w:val="5E487C60"/>
    <w:rsid w:val="5E4E2E07"/>
    <w:rsid w:val="5E7619CE"/>
    <w:rsid w:val="5FB23CA3"/>
    <w:rsid w:val="61D31458"/>
    <w:rsid w:val="696F1570"/>
    <w:rsid w:val="6CB066F9"/>
    <w:rsid w:val="6FC4442C"/>
    <w:rsid w:val="70E64C89"/>
    <w:rsid w:val="74003273"/>
    <w:rsid w:val="792E5069"/>
    <w:rsid w:val="7DA5645F"/>
    <w:rsid w:val="7DFD70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7086"/>
    <w:pPr>
      <w:widowControl w:val="0"/>
      <w:jc w:val="both"/>
    </w:pPr>
    <w:rPr>
      <w:rFonts w:ascii="Calibri" w:eastAsia="仿宋" w:hAnsi="Calibri" w:cs="Calibri"/>
      <w:sz w:val="32"/>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70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67086"/>
    <w:rPr>
      <w:rFonts w:cs="Times New Roman"/>
      <w:kern w:val="2"/>
      <w:sz w:val="18"/>
      <w:szCs w:val="18"/>
    </w:rPr>
  </w:style>
  <w:style w:type="paragraph" w:styleId="Header">
    <w:name w:val="header"/>
    <w:basedOn w:val="Normal"/>
    <w:link w:val="HeaderChar"/>
    <w:uiPriority w:val="99"/>
    <w:rsid w:val="006670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67086"/>
    <w:rPr>
      <w:rFonts w:cs="Times New Roman"/>
      <w:kern w:val="2"/>
      <w:sz w:val="18"/>
      <w:szCs w:val="18"/>
    </w:rPr>
  </w:style>
  <w:style w:type="paragraph" w:styleId="HTMLPreformatted">
    <w:name w:val="HTML Preformatted"/>
    <w:basedOn w:val="Normal"/>
    <w:link w:val="HTMLPreformattedChar"/>
    <w:uiPriority w:val="99"/>
    <w:locked/>
    <w:rsid w:val="00667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locked/>
    <w:rsid w:val="00667086"/>
    <w:rPr>
      <w:rFonts w:ascii="宋体" w:eastAsia="宋体" w:cs="宋体"/>
      <w:sz w:val="24"/>
      <w:szCs w:val="24"/>
    </w:rPr>
  </w:style>
  <w:style w:type="paragraph" w:styleId="NormalWeb">
    <w:name w:val="Normal (Web)"/>
    <w:basedOn w:val="Normal"/>
    <w:uiPriority w:val="99"/>
    <w:rsid w:val="00667086"/>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67086"/>
    <w:rPr>
      <w:rFonts w:cs="Times New Roman"/>
      <w:b/>
      <w:bCs/>
    </w:rPr>
  </w:style>
</w:styles>
</file>

<file path=word/webSettings.xml><?xml version="1.0" encoding="utf-8"?>
<w:webSettings xmlns:r="http://schemas.openxmlformats.org/officeDocument/2006/relationships" xmlns:w="http://schemas.openxmlformats.org/wordprocessingml/2006/main">
  <w:divs>
    <w:div w:id="1014503032">
      <w:marLeft w:val="0"/>
      <w:marRight w:val="0"/>
      <w:marTop w:val="0"/>
      <w:marBottom w:val="0"/>
      <w:divBdr>
        <w:top w:val="none" w:sz="0" w:space="0" w:color="auto"/>
        <w:left w:val="none" w:sz="0" w:space="0" w:color="auto"/>
        <w:bottom w:val="none" w:sz="0" w:space="0" w:color="auto"/>
        <w:right w:val="none" w:sz="0" w:space="0" w:color="auto"/>
      </w:divBdr>
    </w:div>
    <w:div w:id="1014503033">
      <w:marLeft w:val="0"/>
      <w:marRight w:val="0"/>
      <w:marTop w:val="0"/>
      <w:marBottom w:val="0"/>
      <w:divBdr>
        <w:top w:val="none" w:sz="0" w:space="0" w:color="auto"/>
        <w:left w:val="none" w:sz="0" w:space="0" w:color="auto"/>
        <w:bottom w:val="none" w:sz="0" w:space="0" w:color="auto"/>
        <w:right w:val="none" w:sz="0" w:space="0" w:color="auto"/>
      </w:divBdr>
    </w:div>
    <w:div w:id="1014503034">
      <w:marLeft w:val="0"/>
      <w:marRight w:val="0"/>
      <w:marTop w:val="0"/>
      <w:marBottom w:val="0"/>
      <w:divBdr>
        <w:top w:val="none" w:sz="0" w:space="0" w:color="auto"/>
        <w:left w:val="none" w:sz="0" w:space="0" w:color="auto"/>
        <w:bottom w:val="none" w:sz="0" w:space="0" w:color="auto"/>
        <w:right w:val="none" w:sz="0" w:space="0" w:color="auto"/>
      </w:divBdr>
    </w:div>
    <w:div w:id="1014503035">
      <w:marLeft w:val="0"/>
      <w:marRight w:val="0"/>
      <w:marTop w:val="0"/>
      <w:marBottom w:val="0"/>
      <w:divBdr>
        <w:top w:val="none" w:sz="0" w:space="0" w:color="auto"/>
        <w:left w:val="none" w:sz="0" w:space="0" w:color="auto"/>
        <w:bottom w:val="none" w:sz="0" w:space="0" w:color="auto"/>
        <w:right w:val="none" w:sz="0" w:space="0" w:color="auto"/>
      </w:divBdr>
    </w:div>
    <w:div w:id="1014503036">
      <w:marLeft w:val="0"/>
      <w:marRight w:val="0"/>
      <w:marTop w:val="0"/>
      <w:marBottom w:val="0"/>
      <w:divBdr>
        <w:top w:val="none" w:sz="0" w:space="0" w:color="auto"/>
        <w:left w:val="none" w:sz="0" w:space="0" w:color="auto"/>
        <w:bottom w:val="none" w:sz="0" w:space="0" w:color="auto"/>
        <w:right w:val="none" w:sz="0" w:space="0" w:color="auto"/>
      </w:divBdr>
    </w:div>
    <w:div w:id="1014503037">
      <w:marLeft w:val="0"/>
      <w:marRight w:val="0"/>
      <w:marTop w:val="0"/>
      <w:marBottom w:val="0"/>
      <w:divBdr>
        <w:top w:val="none" w:sz="0" w:space="0" w:color="auto"/>
        <w:left w:val="none" w:sz="0" w:space="0" w:color="auto"/>
        <w:bottom w:val="none" w:sz="0" w:space="0" w:color="auto"/>
        <w:right w:val="none" w:sz="0" w:space="0" w:color="auto"/>
      </w:divBdr>
    </w:div>
    <w:div w:id="1014503038">
      <w:marLeft w:val="0"/>
      <w:marRight w:val="0"/>
      <w:marTop w:val="0"/>
      <w:marBottom w:val="0"/>
      <w:divBdr>
        <w:top w:val="none" w:sz="0" w:space="0" w:color="auto"/>
        <w:left w:val="none" w:sz="0" w:space="0" w:color="auto"/>
        <w:bottom w:val="none" w:sz="0" w:space="0" w:color="auto"/>
        <w:right w:val="none" w:sz="0" w:space="0" w:color="auto"/>
      </w:divBdr>
    </w:div>
    <w:div w:id="1014503039">
      <w:marLeft w:val="0"/>
      <w:marRight w:val="0"/>
      <w:marTop w:val="0"/>
      <w:marBottom w:val="0"/>
      <w:divBdr>
        <w:top w:val="none" w:sz="0" w:space="0" w:color="auto"/>
        <w:left w:val="none" w:sz="0" w:space="0" w:color="auto"/>
        <w:bottom w:val="none" w:sz="0" w:space="0" w:color="auto"/>
        <w:right w:val="none" w:sz="0" w:space="0" w:color="auto"/>
      </w:divBdr>
    </w:div>
    <w:div w:id="1014503040">
      <w:marLeft w:val="0"/>
      <w:marRight w:val="0"/>
      <w:marTop w:val="0"/>
      <w:marBottom w:val="0"/>
      <w:divBdr>
        <w:top w:val="none" w:sz="0" w:space="0" w:color="auto"/>
        <w:left w:val="none" w:sz="0" w:space="0" w:color="auto"/>
        <w:bottom w:val="none" w:sz="0" w:space="0" w:color="auto"/>
        <w:right w:val="none" w:sz="0" w:space="0" w:color="auto"/>
      </w:divBdr>
    </w:div>
    <w:div w:id="1014503041">
      <w:marLeft w:val="0"/>
      <w:marRight w:val="0"/>
      <w:marTop w:val="0"/>
      <w:marBottom w:val="0"/>
      <w:divBdr>
        <w:top w:val="none" w:sz="0" w:space="0" w:color="auto"/>
        <w:left w:val="none" w:sz="0" w:space="0" w:color="auto"/>
        <w:bottom w:val="none" w:sz="0" w:space="0" w:color="auto"/>
        <w:right w:val="none" w:sz="0" w:space="0" w:color="auto"/>
      </w:divBdr>
    </w:div>
    <w:div w:id="1014503042">
      <w:marLeft w:val="0"/>
      <w:marRight w:val="0"/>
      <w:marTop w:val="0"/>
      <w:marBottom w:val="0"/>
      <w:divBdr>
        <w:top w:val="none" w:sz="0" w:space="0" w:color="auto"/>
        <w:left w:val="none" w:sz="0" w:space="0" w:color="auto"/>
        <w:bottom w:val="none" w:sz="0" w:space="0" w:color="auto"/>
        <w:right w:val="none" w:sz="0" w:space="0" w:color="auto"/>
      </w:divBdr>
    </w:div>
    <w:div w:id="1014503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4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4</Pages>
  <Words>608</Words>
  <Characters>3472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关于公布泰安市保留村（社区）开具</dc:title>
  <dc:subject/>
  <dc:creator>Administrator</dc:creator>
  <cp:keywords/>
  <dc:description/>
  <cp:lastModifiedBy>User</cp:lastModifiedBy>
  <cp:revision>42</cp:revision>
  <cp:lastPrinted>2018-04-16T01:12:00Z</cp:lastPrinted>
  <dcterms:created xsi:type="dcterms:W3CDTF">2018-04-08T06:12:00Z</dcterms:created>
  <dcterms:modified xsi:type="dcterms:W3CDTF">2018-04-19T06:31:00Z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