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E1A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br w:type="textWrapping"/>
      </w:r>
      <w:r>
        <w:rPr>
          <w:rFonts w:hint="eastAsia" w:ascii="方正小标宋简体" w:hAnsi="方正小标宋简体" w:eastAsia="方正小标宋简体" w:cs="方正小标宋简体"/>
          <w:b w:val="0"/>
          <w:bCs w:val="0"/>
          <w:sz w:val="44"/>
          <w:szCs w:val="44"/>
          <w:highlight w:val="none"/>
          <w:lang w:eastAsia="zh-CN"/>
        </w:rPr>
        <w:t>泰安市参加重大竞技体育比赛奖励办法</w:t>
      </w:r>
    </w:p>
    <w:p w14:paraId="1BD00D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 w:eastAsia="zh-CN"/>
        </w:rPr>
        <w:t>征求意见稿</w:t>
      </w:r>
      <w:r>
        <w:rPr>
          <w:rFonts w:hint="eastAsia" w:ascii="仿宋" w:hAnsi="仿宋" w:eastAsia="仿宋" w:cs="仿宋"/>
          <w:b w:val="0"/>
          <w:bCs w:val="0"/>
          <w:sz w:val="32"/>
          <w:szCs w:val="32"/>
          <w:highlight w:val="none"/>
          <w:lang w:eastAsia="zh-CN"/>
        </w:rPr>
        <w:t>）</w:t>
      </w:r>
    </w:p>
    <w:p w14:paraId="5638F20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32"/>
          <w:highlight w:val="none"/>
          <w:lang w:eastAsia="zh-CN"/>
        </w:rPr>
      </w:pPr>
    </w:p>
    <w:p w14:paraId="08CCA0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CESI黑体-GB2312" w:hAnsi="CESI黑体-GB2312" w:eastAsia="CESI黑体-GB2312" w:cs="CESI黑体-GB2312"/>
          <w:b w:val="0"/>
          <w:bCs w:val="0"/>
          <w:sz w:val="32"/>
          <w:szCs w:val="32"/>
          <w:highlight w:val="none"/>
          <w:lang w:eastAsia="zh-CN"/>
        </w:rPr>
        <w:t>第一条</w:t>
      </w:r>
      <w:r>
        <w:rPr>
          <w:rFonts w:hint="eastAsia" w:ascii="CESI黑体-GB2312" w:hAnsi="CESI黑体-GB2312" w:eastAsia="CESI黑体-GB2312" w:cs="CESI黑体-GB2312"/>
          <w:b w:val="0"/>
          <w:bCs w:val="0"/>
          <w:sz w:val="32"/>
          <w:szCs w:val="32"/>
          <w:highlight w:val="none"/>
          <w:lang w:val="en-US" w:eastAsia="zh-CN"/>
        </w:rPr>
        <w:t xml:space="preserve"> </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lang w:eastAsia="zh-CN"/>
        </w:rPr>
        <w:t>为更加有效地激励我市运动员、教练员发扬中华体育精神，刻苦训练，顽强拼搏，争创佳绩，推动我市竞技体育高质量发展，根据《中华人民共和国体育法》《山东省体育条例》等法律法规和有关政策规定，结合我市实际，制定本办法。</w:t>
      </w:r>
    </w:p>
    <w:p w14:paraId="476084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CESI黑体-GB2312" w:hAnsi="CESI黑体-GB2312" w:eastAsia="CESI黑体-GB2312" w:cs="CESI黑体-GB2312"/>
          <w:b w:val="0"/>
          <w:bCs w:val="0"/>
          <w:sz w:val="32"/>
          <w:szCs w:val="32"/>
          <w:highlight w:val="none"/>
          <w:lang w:eastAsia="zh-CN"/>
        </w:rPr>
        <w:t>第二条</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lang w:eastAsia="zh-CN"/>
        </w:rPr>
        <w:t>本办法适用于我市运动员、教练员参加省级及以上重大竞技体育比赛（以下简称重大竞技体育比赛）的市级奖励工作。重大竞技体育比赛包括奥运会、世界锦标赛（总决赛）、世界杯（总决赛）、青奥会、亚运会、全运会和省运会。</w:t>
      </w:r>
    </w:p>
    <w:p w14:paraId="6F57FD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CESI黑体-GB2312" w:hAnsi="CESI黑体-GB2312" w:eastAsia="CESI黑体-GB2312" w:cs="CESI黑体-GB2312"/>
          <w:b w:val="0"/>
          <w:bCs w:val="0"/>
          <w:sz w:val="32"/>
          <w:szCs w:val="32"/>
          <w:highlight w:val="none"/>
          <w:lang w:eastAsia="zh-CN"/>
        </w:rPr>
        <w:t>第三条</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lang w:eastAsia="zh-CN"/>
        </w:rPr>
        <w:t>市级体育部门负责参加重大竞技体育比赛奖励的认定和管理工作。</w:t>
      </w:r>
    </w:p>
    <w:p w14:paraId="5BD5E6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CESI黑体-GB2312" w:hAnsi="CESI黑体-GB2312" w:eastAsia="CESI黑体-GB2312" w:cs="CESI黑体-GB2312"/>
          <w:b w:val="0"/>
          <w:bCs w:val="0"/>
          <w:sz w:val="32"/>
          <w:szCs w:val="32"/>
          <w:highlight w:val="none"/>
          <w:lang w:eastAsia="zh-CN"/>
        </w:rPr>
        <w:t>第四条</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lang w:eastAsia="zh-CN"/>
        </w:rPr>
        <w:t>本办法中所称运动员是指代表泰安市注册参加省运会，以及由泰安市输送到省优秀运动队，代表山东省、国家参加全国及以上重大竞技体育比赛的运动员。</w:t>
      </w:r>
    </w:p>
    <w:p w14:paraId="21C044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本办法中所称教练员是指培养运动员参加省运会或培养输送运动员到省优秀运动队，参加全国及以上重大竞技体育比赛的市级训练单位教练员。</w:t>
      </w:r>
    </w:p>
    <w:p w14:paraId="0257BA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CESI黑体-GB2312" w:hAnsi="CESI黑体-GB2312" w:eastAsia="CESI黑体-GB2312" w:cs="CESI黑体-GB2312"/>
          <w:b w:val="0"/>
          <w:bCs w:val="0"/>
          <w:sz w:val="32"/>
          <w:szCs w:val="32"/>
          <w:highlight w:val="none"/>
          <w:lang w:eastAsia="zh-CN"/>
        </w:rPr>
        <w:t>第五条</w:t>
      </w:r>
      <w:r>
        <w:rPr>
          <w:rFonts w:hint="default" w:ascii="仿宋" w:hAnsi="仿宋" w:eastAsia="仿宋" w:cs="仿宋"/>
          <w:b w:val="0"/>
          <w:bCs w:val="0"/>
          <w:sz w:val="32"/>
          <w:szCs w:val="32"/>
          <w:highlight w:val="none"/>
          <w:lang w:val="en" w:eastAsia="zh-CN"/>
        </w:rPr>
        <w:t xml:space="preserve"> </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lang w:eastAsia="zh-CN"/>
        </w:rPr>
        <w:t>对运动员、教练员的奖励</w:t>
      </w:r>
    </w:p>
    <w:p w14:paraId="0CFA41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（一）对参加国际、全国比赛运动员及</w:t>
      </w:r>
      <w:r>
        <w:rPr>
          <w:rFonts w:hint="eastAsia" w:ascii="楷体_GB2312" w:hAnsi="楷体_GB2312" w:eastAsia="楷体_GB2312" w:cs="楷体_GB2312"/>
          <w:b w:val="0"/>
          <w:bCs w:val="0"/>
          <w:sz w:val="32"/>
          <w:szCs w:val="32"/>
          <w:highlight w:val="none"/>
          <w:lang w:eastAsia="zh-CN"/>
        </w:rPr>
        <w:t>教练员的奖励</w:t>
      </w:r>
    </w:p>
    <w:p w14:paraId="2B0402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sz w:val="32"/>
          <w:szCs w:val="32"/>
          <w:highlight w:val="none"/>
          <w:lang w:val="en" w:eastAsia="zh-CN"/>
        </w:rPr>
      </w:pPr>
      <w:r>
        <w:rPr>
          <w:rFonts w:hint="eastAsia" w:ascii="仿宋" w:hAnsi="仿宋" w:eastAsia="仿宋" w:cs="仿宋"/>
          <w:b w:val="0"/>
          <w:bCs w:val="0"/>
          <w:sz w:val="32"/>
          <w:szCs w:val="32"/>
          <w:highlight w:val="none"/>
          <w:lang w:eastAsia="zh-CN"/>
        </w:rPr>
        <w:t>对获得奥运会</w:t>
      </w:r>
      <w:r>
        <w:rPr>
          <w:rFonts w:hint="eastAsia" w:ascii="仿宋" w:hAnsi="仿宋" w:eastAsia="仿宋" w:cs="仿宋"/>
          <w:b w:val="0"/>
          <w:bCs w:val="0"/>
          <w:sz w:val="32"/>
          <w:szCs w:val="32"/>
          <w:highlight w:val="none"/>
          <w:lang w:val="en" w:eastAsia="zh-CN"/>
        </w:rPr>
        <w:t>前八名</w:t>
      </w:r>
      <w:r>
        <w:rPr>
          <w:rFonts w:hint="eastAsia" w:ascii="仿宋" w:hAnsi="仿宋" w:eastAsia="仿宋" w:cs="仿宋"/>
          <w:b w:val="0"/>
          <w:bCs w:val="0"/>
          <w:sz w:val="32"/>
          <w:szCs w:val="32"/>
          <w:highlight w:val="none"/>
          <w:lang w:eastAsia="zh-CN"/>
        </w:rPr>
        <w:t>的运动员分别给予人民币</w:t>
      </w:r>
      <w:r>
        <w:rPr>
          <w:rFonts w:hint="eastAsia" w:ascii="仿宋" w:hAnsi="仿宋" w:eastAsia="仿宋" w:cs="仿宋"/>
          <w:b w:val="0"/>
          <w:bCs w:val="0"/>
          <w:sz w:val="32"/>
          <w:szCs w:val="32"/>
          <w:highlight w:val="none"/>
          <w:lang w:val="en-US" w:eastAsia="zh-CN"/>
        </w:rPr>
        <w:t>50</w:t>
      </w:r>
      <w:r>
        <w:rPr>
          <w:rFonts w:hint="eastAsia" w:ascii="仿宋" w:hAnsi="仿宋" w:eastAsia="仿宋" w:cs="仿宋"/>
          <w:b w:val="0"/>
          <w:bCs w:val="0"/>
          <w:sz w:val="32"/>
          <w:szCs w:val="32"/>
          <w:highlight w:val="none"/>
          <w:lang w:eastAsia="zh-CN"/>
        </w:rPr>
        <w:t>万元、</w:t>
      </w:r>
      <w:r>
        <w:rPr>
          <w:rFonts w:hint="eastAsia" w:ascii="仿宋" w:hAnsi="仿宋" w:eastAsia="仿宋" w:cs="仿宋"/>
          <w:b w:val="0"/>
          <w:bCs w:val="0"/>
          <w:sz w:val="32"/>
          <w:szCs w:val="32"/>
          <w:highlight w:val="none"/>
          <w:lang w:val="en-US" w:eastAsia="zh-CN"/>
        </w:rPr>
        <w:t>30</w:t>
      </w:r>
      <w:r>
        <w:rPr>
          <w:rFonts w:hint="eastAsia" w:ascii="仿宋" w:hAnsi="仿宋" w:eastAsia="仿宋" w:cs="仿宋"/>
          <w:b w:val="0"/>
          <w:bCs w:val="0"/>
          <w:sz w:val="32"/>
          <w:szCs w:val="32"/>
          <w:highlight w:val="none"/>
          <w:lang w:eastAsia="zh-CN"/>
        </w:rPr>
        <w:t>万元、</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lang w:eastAsia="zh-CN"/>
        </w:rPr>
        <w:t>万元</w:t>
      </w:r>
      <w:r>
        <w:rPr>
          <w:rFonts w:hint="eastAsia" w:ascii="仿宋" w:hAnsi="仿宋" w:eastAsia="仿宋" w:cs="仿宋"/>
          <w:b w:val="0"/>
          <w:bCs w:val="0"/>
          <w:sz w:val="32"/>
          <w:szCs w:val="32"/>
          <w:highlight w:val="none"/>
          <w:lang w:val="en" w:eastAsia="zh-CN"/>
        </w:rPr>
        <w:t>、</w:t>
      </w:r>
      <w:r>
        <w:rPr>
          <w:rFonts w:hint="eastAsia" w:ascii="仿宋" w:hAnsi="仿宋" w:eastAsia="仿宋" w:cs="仿宋"/>
          <w:b w:val="0"/>
          <w:bCs w:val="0"/>
          <w:sz w:val="32"/>
          <w:szCs w:val="32"/>
          <w:highlight w:val="none"/>
          <w:lang w:eastAsia="zh-CN"/>
        </w:rPr>
        <w:t>4-8名</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lang w:eastAsia="zh-CN"/>
        </w:rPr>
        <w:t>万元的一次性奖励；对输送教练员按照运动员奖金标准的</w:t>
      </w:r>
      <w:r>
        <w:rPr>
          <w:rFonts w:hint="eastAsia" w:ascii="仿宋" w:hAnsi="仿宋" w:eastAsia="仿宋" w:cs="仿宋"/>
          <w:b w:val="0"/>
          <w:bCs w:val="0"/>
          <w:sz w:val="32"/>
          <w:szCs w:val="32"/>
          <w:highlight w:val="none"/>
          <w:lang w:val="en" w:eastAsia="zh-CN"/>
        </w:rPr>
        <w:t>5</w:t>
      </w:r>
      <w:r>
        <w:rPr>
          <w:rFonts w:hint="eastAsia" w:ascii="仿宋" w:hAnsi="仿宋" w:eastAsia="仿宋" w:cs="仿宋"/>
          <w:b w:val="0"/>
          <w:bCs w:val="0"/>
          <w:sz w:val="32"/>
          <w:szCs w:val="32"/>
          <w:highlight w:val="none"/>
          <w:lang w:eastAsia="zh-CN"/>
        </w:rPr>
        <w:t>0%给予一次性奖励。</w:t>
      </w:r>
    </w:p>
    <w:p w14:paraId="2C5663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对获得世界锦标赛（总决赛）、世界杯（总决赛）、青奥会、亚运会、全运会金、银、铜牌的运动员分别给予人民币</w:t>
      </w:r>
      <w:r>
        <w:rPr>
          <w:rFonts w:hint="eastAsia" w:ascii="仿宋" w:hAnsi="仿宋" w:eastAsia="仿宋" w:cs="仿宋"/>
          <w:b w:val="0"/>
          <w:bCs w:val="0"/>
          <w:sz w:val="32"/>
          <w:szCs w:val="32"/>
          <w:highlight w:val="none"/>
          <w:lang w:val="en-US" w:eastAsia="zh-CN"/>
        </w:rPr>
        <w:t>10</w:t>
      </w:r>
      <w:r>
        <w:rPr>
          <w:rFonts w:hint="eastAsia" w:ascii="仿宋" w:hAnsi="仿宋" w:eastAsia="仿宋" w:cs="仿宋"/>
          <w:b w:val="0"/>
          <w:bCs w:val="0"/>
          <w:sz w:val="32"/>
          <w:szCs w:val="32"/>
          <w:highlight w:val="none"/>
          <w:lang w:eastAsia="zh-CN"/>
        </w:rPr>
        <w:t>万元、</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lang w:eastAsia="zh-CN"/>
        </w:rPr>
        <w:t>万元、</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lang w:eastAsia="zh-CN"/>
        </w:rPr>
        <w:t>万元的一次性奖励；对输送教练员按照运动员奖金标准的</w:t>
      </w:r>
      <w:r>
        <w:rPr>
          <w:rFonts w:hint="eastAsia" w:ascii="仿宋" w:hAnsi="仿宋" w:eastAsia="仿宋" w:cs="仿宋"/>
          <w:b w:val="0"/>
          <w:bCs w:val="0"/>
          <w:sz w:val="32"/>
          <w:szCs w:val="32"/>
          <w:highlight w:val="none"/>
          <w:lang w:val="en" w:eastAsia="zh-CN"/>
        </w:rPr>
        <w:t>5</w:t>
      </w:r>
      <w:r>
        <w:rPr>
          <w:rFonts w:hint="eastAsia" w:ascii="仿宋" w:hAnsi="仿宋" w:eastAsia="仿宋" w:cs="仿宋"/>
          <w:b w:val="0"/>
          <w:bCs w:val="0"/>
          <w:sz w:val="32"/>
          <w:szCs w:val="32"/>
          <w:highlight w:val="none"/>
          <w:lang w:eastAsia="zh-CN"/>
        </w:rPr>
        <w:t>0%给予一次性奖励。</w:t>
      </w:r>
    </w:p>
    <w:p w14:paraId="1552DE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（二）对全运会加牌有关人员的奖励</w:t>
      </w:r>
    </w:p>
    <w:p w14:paraId="6C7853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eastAsia="zh-CN"/>
        </w:rPr>
        <w:t>根据相关规定（国家体育总局印发的有关通知、比赛规程），在其他重要赛事中取得金牌，为山东代表团在全运会上带入金牌的运动员，给予人民币</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lang w:eastAsia="zh-CN"/>
        </w:rPr>
        <w:t>万元的一次性奖励；对输送教练员按照运动员奖金标准的</w:t>
      </w:r>
      <w:r>
        <w:rPr>
          <w:rFonts w:hint="eastAsia" w:ascii="仿宋" w:hAnsi="仿宋" w:eastAsia="仿宋" w:cs="仿宋"/>
          <w:b w:val="0"/>
          <w:bCs w:val="0"/>
          <w:sz w:val="32"/>
          <w:szCs w:val="32"/>
          <w:highlight w:val="none"/>
          <w:lang w:val="en" w:eastAsia="zh-CN"/>
        </w:rPr>
        <w:t>5</w:t>
      </w:r>
      <w:r>
        <w:rPr>
          <w:rFonts w:hint="eastAsia" w:ascii="仿宋" w:hAnsi="仿宋" w:eastAsia="仿宋" w:cs="仿宋"/>
          <w:b w:val="0"/>
          <w:bCs w:val="0"/>
          <w:sz w:val="32"/>
          <w:szCs w:val="32"/>
          <w:highlight w:val="none"/>
          <w:lang w:eastAsia="zh-CN"/>
        </w:rPr>
        <w:t>0%给予一次性奖励。</w:t>
      </w:r>
    </w:p>
    <w:p w14:paraId="263112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（三）对参加省运会运动员、教练员的奖励</w:t>
      </w:r>
    </w:p>
    <w:p w14:paraId="4D3CD9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对获得省运会单项金、银、铜牌的运动员分别给予人民币</w:t>
      </w:r>
      <w:r>
        <w:rPr>
          <w:rFonts w:hint="eastAsia" w:ascii="仿宋" w:hAnsi="仿宋" w:eastAsia="仿宋" w:cs="仿宋"/>
          <w:b w:val="0"/>
          <w:bCs w:val="0"/>
          <w:sz w:val="32"/>
          <w:szCs w:val="32"/>
          <w:highlight w:val="none"/>
          <w:lang w:val="en-US" w:eastAsia="zh-CN"/>
        </w:rPr>
        <w:t>1.5</w:t>
      </w:r>
      <w:r>
        <w:rPr>
          <w:rFonts w:hint="eastAsia" w:ascii="仿宋" w:hAnsi="仿宋" w:eastAsia="仿宋" w:cs="仿宋"/>
          <w:b w:val="0"/>
          <w:bCs w:val="0"/>
          <w:sz w:val="32"/>
          <w:szCs w:val="32"/>
          <w:highlight w:val="none"/>
          <w:lang w:eastAsia="zh-CN"/>
        </w:rPr>
        <w:t>万元、</w:t>
      </w:r>
      <w:r>
        <w:rPr>
          <w:rFonts w:hint="eastAsia" w:ascii="仿宋" w:hAnsi="仿宋" w:eastAsia="仿宋" w:cs="仿宋"/>
          <w:b w:val="0"/>
          <w:bCs w:val="0"/>
          <w:sz w:val="32"/>
          <w:szCs w:val="32"/>
          <w:highlight w:val="none"/>
          <w:lang w:val="en-US" w:eastAsia="zh-CN"/>
        </w:rPr>
        <w:t>6000</w:t>
      </w:r>
      <w:r>
        <w:rPr>
          <w:rFonts w:hint="eastAsia" w:ascii="仿宋" w:hAnsi="仿宋" w:eastAsia="仿宋" w:cs="仿宋"/>
          <w:b w:val="0"/>
          <w:bCs w:val="0"/>
          <w:sz w:val="32"/>
          <w:szCs w:val="32"/>
          <w:highlight w:val="none"/>
          <w:lang w:val="en" w:eastAsia="zh-CN"/>
        </w:rPr>
        <w:t>元</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3000元</w:t>
      </w:r>
      <w:r>
        <w:rPr>
          <w:rFonts w:hint="eastAsia" w:ascii="仿宋" w:hAnsi="仿宋" w:eastAsia="仿宋" w:cs="仿宋"/>
          <w:b w:val="0"/>
          <w:bCs w:val="0"/>
          <w:sz w:val="32"/>
          <w:szCs w:val="32"/>
          <w:highlight w:val="none"/>
          <w:lang w:eastAsia="zh-CN"/>
        </w:rPr>
        <w:t>的一次性奖励；对教练员给予人民币</w:t>
      </w:r>
      <w:r>
        <w:rPr>
          <w:rFonts w:hint="eastAsia" w:ascii="仿宋" w:hAnsi="仿宋" w:eastAsia="仿宋" w:cs="仿宋"/>
          <w:b w:val="0"/>
          <w:bCs w:val="0"/>
          <w:sz w:val="32"/>
          <w:szCs w:val="32"/>
          <w:highlight w:val="none"/>
          <w:lang w:val="en-US" w:eastAsia="zh-CN"/>
        </w:rPr>
        <w:t>2万元、8000元、3000元的</w:t>
      </w:r>
      <w:r>
        <w:rPr>
          <w:rFonts w:hint="eastAsia" w:ascii="仿宋" w:hAnsi="仿宋" w:eastAsia="仿宋" w:cs="仿宋"/>
          <w:b w:val="0"/>
          <w:bCs w:val="0"/>
          <w:sz w:val="32"/>
          <w:szCs w:val="32"/>
          <w:highlight w:val="none"/>
          <w:lang w:eastAsia="zh-CN"/>
        </w:rPr>
        <w:t>一次性奖励。</w:t>
      </w:r>
    </w:p>
    <w:p w14:paraId="63B57F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参加省运会篮球、排球、足球、橄榄球、手球、棒垒球、水球、冰球、三人篮球、沙滩排球、水球等集体项目，以实际参赛人数为准，成绩按省运会奖项设置和记牌记分奖励办法计算。其中足球项目按照运动队取得金牌数对应运动员单项标准奖金的</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lang w:eastAsia="zh-CN"/>
        </w:rPr>
        <w:t>倍予以奖励；篮球、排球、橄榄球、手球、棒垒球、水球、冰球项目按照运动队取得金牌数对应运动员单项标准奖金的</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lang w:eastAsia="zh-CN"/>
        </w:rPr>
        <w:t>倍予以奖励；</w:t>
      </w:r>
      <w:r>
        <w:rPr>
          <w:rFonts w:hint="eastAsia" w:ascii="仿宋" w:hAnsi="仿宋" w:eastAsia="仿宋" w:cs="仿宋"/>
          <w:b w:val="0"/>
          <w:bCs w:val="0"/>
          <w:sz w:val="32"/>
          <w:szCs w:val="32"/>
          <w:highlight w:val="none"/>
          <w:lang w:val="en-US" w:eastAsia="zh-CN"/>
        </w:rPr>
        <w:t>3</w:t>
      </w:r>
      <w:r>
        <w:rPr>
          <w:rFonts w:hint="eastAsia" w:ascii="仿宋" w:hAnsi="仿宋" w:eastAsia="仿宋" w:cs="仿宋"/>
          <w:b w:val="0"/>
          <w:bCs w:val="0"/>
          <w:sz w:val="32"/>
          <w:szCs w:val="32"/>
          <w:highlight w:val="none"/>
          <w:lang w:eastAsia="zh-CN"/>
        </w:rPr>
        <w:t>人篮球、沙滩排球按照运动队取得金牌数对应运动员单项标准奖金的</w:t>
      </w:r>
      <w:r>
        <w:rPr>
          <w:rFonts w:hint="eastAsia" w:ascii="仿宋" w:hAnsi="仿宋" w:eastAsia="仿宋" w:cs="仿宋"/>
          <w:b w:val="0"/>
          <w:bCs w:val="0"/>
          <w:sz w:val="32"/>
          <w:szCs w:val="32"/>
          <w:highlight w:val="none"/>
          <w:lang w:val="en-US" w:eastAsia="zh-CN"/>
        </w:rPr>
        <w:t>1.5</w:t>
      </w:r>
      <w:r>
        <w:rPr>
          <w:rFonts w:hint="eastAsia" w:ascii="仿宋" w:hAnsi="仿宋" w:eastAsia="仿宋" w:cs="仿宋"/>
          <w:b w:val="0"/>
          <w:bCs w:val="0"/>
          <w:sz w:val="32"/>
          <w:szCs w:val="32"/>
          <w:highlight w:val="none"/>
          <w:lang w:eastAsia="zh-CN"/>
        </w:rPr>
        <w:t>倍予以奖励。运动员奖金由教练组按其贡献大小公开分配；教练员奖金按照运动队取得金牌数对应教练员单项标准奖金予以奖励，由教练组按照其贡献大小公开分配。</w:t>
      </w:r>
    </w:p>
    <w:p w14:paraId="186A38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多名运动员参加的单项和小团体项目，以实际参赛人数为准，2人以上</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人以下参赛项目（含</w:t>
      </w:r>
      <w:r>
        <w:rPr>
          <w:rFonts w:hint="eastAsia" w:ascii="仿宋" w:hAnsi="仿宋" w:eastAsia="仿宋" w:cs="仿宋"/>
          <w:b w:val="0"/>
          <w:bCs w:val="0"/>
          <w:sz w:val="32"/>
          <w:szCs w:val="32"/>
          <w:highlight w:val="none"/>
          <w:lang w:val="en-US" w:eastAsia="zh-CN"/>
        </w:rPr>
        <w:t>4</w:t>
      </w:r>
      <w:r>
        <w:rPr>
          <w:rFonts w:hint="eastAsia" w:ascii="仿宋" w:hAnsi="仿宋" w:eastAsia="仿宋" w:cs="仿宋"/>
          <w:b w:val="0"/>
          <w:bCs w:val="0"/>
          <w:sz w:val="32"/>
          <w:szCs w:val="32"/>
          <w:highlight w:val="none"/>
          <w:lang w:eastAsia="zh-CN"/>
        </w:rPr>
        <w:t>人，如羽毛球双打、田径接力）按照运动员单项标准奖金1.5倍给予奖励；5人以上参赛项目（含5人，如柔道混合团体、赛艇8人艇），按照运动员单项标准奖金2倍给予奖励。运动员奖金由教练组按其贡献大小公开分配。教练员奖金根据比赛名次按照教练员单项标准奖金给予奖励。</w:t>
      </w:r>
    </w:p>
    <w:p w14:paraId="613041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lang w:eastAsia="zh-CN"/>
        </w:rPr>
        <w:t>运动员兼项取得多项奖励名次的，按照本办法标准累计计算。</w:t>
      </w:r>
    </w:p>
    <w:p w14:paraId="49E074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（四）对省运会</w:t>
      </w:r>
      <w:bookmarkStart w:id="0" w:name="_GoBack"/>
      <w:bookmarkEnd w:id="0"/>
      <w:r>
        <w:rPr>
          <w:rFonts w:hint="eastAsia" w:ascii="楷体_GB2312" w:hAnsi="楷体_GB2312" w:eastAsia="楷体_GB2312" w:cs="楷体_GB2312"/>
          <w:b w:val="0"/>
          <w:bCs w:val="0"/>
          <w:sz w:val="32"/>
          <w:szCs w:val="32"/>
          <w:highlight w:val="none"/>
          <w:lang w:val="en-US" w:eastAsia="zh-CN"/>
        </w:rPr>
        <w:t>加牌有关人员的奖励</w:t>
      </w:r>
    </w:p>
    <w:p w14:paraId="51C812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sz w:val="32"/>
          <w:szCs w:val="32"/>
          <w:highlight w:val="none"/>
          <w:lang w:val="en" w:eastAsia="zh-CN"/>
        </w:rPr>
      </w:pPr>
      <w:r>
        <w:rPr>
          <w:rFonts w:hint="eastAsia" w:ascii="仿宋" w:hAnsi="仿宋" w:eastAsia="仿宋" w:cs="仿宋"/>
          <w:b w:val="0"/>
          <w:bCs w:val="0"/>
          <w:sz w:val="32"/>
          <w:szCs w:val="32"/>
          <w:highlight w:val="none"/>
          <w:lang w:val="en-US" w:eastAsia="zh-CN"/>
        </w:rPr>
        <w:t>根据省运会规程总则及有关奖项设置和记牌计分奖励办法规定，在国际、国家重大竞技体育比赛中取得成绩为泰安代表团带入金牌的运动员，按照每枚金牌2万元给予运动员一次性奖励，对输送教练员按照运动员奖金标准的</w:t>
      </w:r>
      <w:r>
        <w:rPr>
          <w:rFonts w:hint="eastAsia" w:ascii="仿宋" w:hAnsi="仿宋" w:eastAsia="仿宋" w:cs="仿宋"/>
          <w:b w:val="0"/>
          <w:bCs w:val="0"/>
          <w:sz w:val="32"/>
          <w:szCs w:val="32"/>
          <w:highlight w:val="none"/>
          <w:lang w:val="en" w:eastAsia="zh-CN"/>
        </w:rPr>
        <w:t>5</w:t>
      </w:r>
      <w:r>
        <w:rPr>
          <w:rFonts w:hint="eastAsia" w:ascii="仿宋" w:hAnsi="仿宋" w:eastAsia="仿宋" w:cs="仿宋"/>
          <w:b w:val="0"/>
          <w:bCs w:val="0"/>
          <w:sz w:val="32"/>
          <w:szCs w:val="32"/>
          <w:highlight w:val="none"/>
          <w:lang w:val="en-US" w:eastAsia="zh-CN"/>
        </w:rPr>
        <w:t>0%给予一次性奖励，相同赛事已获得市级奖励的不再重复奖励；向山东省优秀运动队输送，为泰安代表团带入金牌的运动员，按照每枚金牌2万元奖励输送教练员。以上按照省运会最终公布的带入金牌确认名单为准。</w:t>
      </w:r>
    </w:p>
    <w:p w14:paraId="49E8E4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CESI黑体-GB2312" w:hAnsi="CESI黑体-GB2312" w:eastAsia="CESI黑体-GB2312" w:cs="CESI黑体-GB2312"/>
          <w:b w:val="0"/>
          <w:bCs w:val="0"/>
          <w:sz w:val="32"/>
          <w:szCs w:val="32"/>
          <w:highlight w:val="none"/>
          <w:lang w:eastAsia="zh-CN"/>
        </w:rPr>
        <w:t>第六条</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lang w:eastAsia="zh-CN"/>
        </w:rPr>
        <w:t>以上奖励以赛会总规程、秩序册和决赛成绩册公布的名单和成绩为依据实施。</w:t>
      </w:r>
    </w:p>
    <w:p w14:paraId="647F38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CESI黑体-GB2312" w:hAnsi="CESI黑体-GB2312" w:eastAsia="CESI黑体-GB2312" w:cs="CESI黑体-GB2312"/>
          <w:b w:val="0"/>
          <w:bCs w:val="0"/>
          <w:sz w:val="32"/>
          <w:szCs w:val="32"/>
          <w:highlight w:val="none"/>
          <w:lang w:eastAsia="zh-CN"/>
        </w:rPr>
        <w:t>第七条</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lang w:eastAsia="zh-CN"/>
        </w:rPr>
        <w:t>鼓励社会企业对获得奥运会、世界锦标赛（总决赛）、世界杯（总决赛）、青奥会、亚运会、全运会等比赛优异成绩的运动员进行适当物质奖励，由市体育部门据实核算，经批准后执行。</w:t>
      </w:r>
    </w:p>
    <w:p w14:paraId="20CBA8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CESI黑体-GB2312" w:hAnsi="CESI黑体-GB2312" w:eastAsia="CESI黑体-GB2312" w:cs="CESI黑体-GB2312"/>
          <w:b w:val="0"/>
          <w:bCs w:val="0"/>
          <w:sz w:val="32"/>
          <w:szCs w:val="32"/>
          <w:highlight w:val="none"/>
          <w:lang w:eastAsia="zh-CN"/>
        </w:rPr>
        <w:t>第八条</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lang w:eastAsia="zh-CN"/>
        </w:rPr>
        <w:t>奖励经费纳入市级财政预算，市体育局负责组织实施，并加强绩效管理、做好日常监管。各相关单位要严格执行财务制度，依法依规使用奖励资金，确保专款专用。受奖励人员应按国家相关规定缴税。</w:t>
      </w:r>
    </w:p>
    <w:p w14:paraId="316995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CESI黑体-GB2312" w:hAnsi="CESI黑体-GB2312" w:eastAsia="CESI黑体-GB2312" w:cs="CESI黑体-GB2312"/>
          <w:b w:val="0"/>
          <w:bCs w:val="0"/>
          <w:sz w:val="32"/>
          <w:szCs w:val="32"/>
          <w:highlight w:val="none"/>
          <w:lang w:val="en" w:eastAsia="zh-CN"/>
        </w:rPr>
        <w:t>第九条</w:t>
      </w:r>
      <w:r>
        <w:rPr>
          <w:rFonts w:hint="eastAsia" w:ascii="仿宋" w:hAnsi="仿宋" w:eastAsia="仿宋" w:cs="仿宋"/>
          <w:b w:val="0"/>
          <w:bCs w:val="0"/>
          <w:sz w:val="32"/>
          <w:szCs w:val="32"/>
          <w:highlight w:val="none"/>
          <w:lang w:val="en" w:eastAsia="zh-CN"/>
        </w:rPr>
        <w:t xml:space="preserve">  </w:t>
      </w:r>
      <w:r>
        <w:rPr>
          <w:rFonts w:hint="eastAsia" w:ascii="仿宋" w:hAnsi="仿宋" w:eastAsia="仿宋" w:cs="仿宋"/>
          <w:b w:val="0"/>
          <w:bCs w:val="0"/>
          <w:sz w:val="32"/>
          <w:szCs w:val="32"/>
          <w:highlight w:val="none"/>
          <w:lang w:eastAsia="zh-CN"/>
        </w:rPr>
        <w:t>为进一步促进我市竞技体育事业高质量发展，不断调动各方积极性，在重大竞技体育比赛中为泰安争创佳绩，对做出突出贡献的单位、个人进行奖励激励。</w:t>
      </w:r>
    </w:p>
    <w:p w14:paraId="3191AB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CESI黑体-GB2312" w:hAnsi="CESI黑体-GB2312" w:eastAsia="CESI黑体-GB2312" w:cs="CESI黑体-GB2312"/>
          <w:b w:val="0"/>
          <w:bCs w:val="0"/>
          <w:sz w:val="32"/>
          <w:szCs w:val="32"/>
          <w:highlight w:val="none"/>
          <w:lang w:val="en" w:eastAsia="zh-CN"/>
        </w:rPr>
        <w:t>第十条</w:t>
      </w:r>
      <w:r>
        <w:rPr>
          <w:rFonts w:hint="eastAsia" w:ascii="仿宋" w:hAnsi="仿宋" w:eastAsia="仿宋" w:cs="仿宋"/>
          <w:b w:val="0"/>
          <w:bCs w:val="0"/>
          <w:sz w:val="32"/>
          <w:szCs w:val="32"/>
          <w:highlight w:val="none"/>
          <w:lang w:eastAsia="zh-CN"/>
        </w:rPr>
        <w:t xml:space="preserve">  对违反政策规定、弄虚作假、挤占挪用奖励奖金行为的，将采取通报批评、停止并追回预算拨款等措施给予处罚，构成犯罪的依法追究刑事责任。</w:t>
      </w:r>
    </w:p>
    <w:p w14:paraId="0201A2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highlight w:val="none"/>
          <w:lang w:eastAsia="zh-CN"/>
        </w:rPr>
      </w:pPr>
      <w:r>
        <w:rPr>
          <w:rFonts w:hint="eastAsia" w:ascii="CESI黑体-GB2312" w:hAnsi="CESI黑体-GB2312" w:eastAsia="CESI黑体-GB2312" w:cs="CESI黑体-GB2312"/>
          <w:b w:val="0"/>
          <w:bCs w:val="0"/>
          <w:sz w:val="32"/>
          <w:szCs w:val="32"/>
          <w:highlight w:val="none"/>
          <w:lang w:val="en" w:eastAsia="zh-CN"/>
        </w:rPr>
        <w:t>第十一条</w:t>
      </w:r>
      <w:r>
        <w:rPr>
          <w:rFonts w:hint="eastAsia" w:ascii="仿宋" w:hAnsi="仿宋" w:eastAsia="仿宋" w:cs="仿宋"/>
          <w:b w:val="0"/>
          <w:bCs w:val="0"/>
          <w:sz w:val="32"/>
          <w:szCs w:val="32"/>
          <w:highlight w:val="none"/>
          <w:lang w:eastAsia="zh-CN"/>
        </w:rPr>
        <w:t xml:space="preserve">  各县（市、区）、功能区参照本办法，结合实际情况制定相应奖励办法。</w:t>
      </w:r>
    </w:p>
    <w:p w14:paraId="613306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黑体-GB2312" w:hAnsi="CESI黑体-GB2312" w:eastAsia="CESI黑体-GB2312" w:cs="CESI黑体-GB2312"/>
          <w:b w:val="0"/>
          <w:bCs w:val="0"/>
          <w:sz w:val="32"/>
          <w:szCs w:val="32"/>
          <w:highlight w:val="none"/>
          <w:lang w:val="en" w:eastAsia="zh-CN"/>
        </w:rPr>
      </w:pPr>
      <w:r>
        <w:rPr>
          <w:rFonts w:hint="eastAsia" w:ascii="CESI黑体-GB2312" w:hAnsi="CESI黑体-GB2312" w:eastAsia="CESI黑体-GB2312" w:cs="CESI黑体-GB2312"/>
          <w:b w:val="0"/>
          <w:bCs w:val="0"/>
          <w:sz w:val="32"/>
          <w:szCs w:val="32"/>
          <w:highlight w:val="none"/>
          <w:lang w:val="en" w:eastAsia="zh-CN"/>
        </w:rPr>
        <w:t>第十二条</w:t>
      </w:r>
      <w:r>
        <w:rPr>
          <w:rFonts w:hint="default" w:ascii="CESI黑体-GB2312" w:hAnsi="CESI黑体-GB2312" w:eastAsia="CESI黑体-GB2312" w:cs="CESI黑体-GB2312"/>
          <w:b w:val="0"/>
          <w:bCs w:val="0"/>
          <w:sz w:val="32"/>
          <w:szCs w:val="32"/>
          <w:highlight w:val="none"/>
          <w:lang w:val="en" w:eastAsia="zh-CN"/>
        </w:rPr>
        <w:t xml:space="preserve">  </w:t>
      </w:r>
      <w:r>
        <w:rPr>
          <w:rFonts w:hint="eastAsia" w:ascii="仿宋" w:hAnsi="仿宋" w:eastAsia="仿宋" w:cs="仿宋"/>
          <w:b w:val="0"/>
          <w:bCs w:val="0"/>
          <w:sz w:val="32"/>
          <w:szCs w:val="32"/>
          <w:highlight w:val="none"/>
          <w:lang w:val="en" w:eastAsia="zh-CN"/>
        </w:rPr>
        <w:t>本办法奖励范围包含对中华人民共和国第十五届运动会参赛及相关人员的奖励。</w:t>
      </w:r>
    </w:p>
    <w:p w14:paraId="5E0EE7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sz w:val="32"/>
          <w:szCs w:val="32"/>
          <w:highlight w:val="none"/>
          <w:lang w:val="en" w:eastAsia="zh-CN"/>
        </w:rPr>
      </w:pPr>
      <w:r>
        <w:rPr>
          <w:rFonts w:hint="eastAsia" w:ascii="CESI黑体-GB2312" w:hAnsi="CESI黑体-GB2312" w:eastAsia="CESI黑体-GB2312" w:cs="CESI黑体-GB2312"/>
          <w:b w:val="0"/>
          <w:bCs w:val="0"/>
          <w:sz w:val="32"/>
          <w:szCs w:val="32"/>
          <w:highlight w:val="none"/>
          <w:lang w:val="en" w:eastAsia="zh-CN"/>
        </w:rPr>
        <w:t>第十三条</w:t>
      </w:r>
      <w:r>
        <w:rPr>
          <w:rFonts w:hint="eastAsia" w:ascii="CESI黑体-GB2312" w:hAnsi="CESI黑体-GB2312" w:eastAsia="CESI黑体-GB2312" w:cs="CESI黑体-GB2312"/>
          <w:b w:val="0"/>
          <w:bCs w:val="0"/>
          <w:sz w:val="32"/>
          <w:szCs w:val="32"/>
          <w:highlight w:val="none"/>
          <w:lang w:val="en-US" w:eastAsia="zh-CN"/>
        </w:rPr>
        <w:t xml:space="preserve">  </w:t>
      </w:r>
      <w:r>
        <w:rPr>
          <w:rFonts w:hint="eastAsia" w:ascii="仿宋" w:hAnsi="仿宋" w:eastAsia="仿宋" w:cs="仿宋"/>
          <w:b w:val="0"/>
          <w:bCs w:val="0"/>
          <w:sz w:val="32"/>
          <w:szCs w:val="32"/>
          <w:highlight w:val="none"/>
          <w:lang w:val="en-US" w:eastAsia="zh-CN"/>
        </w:rPr>
        <w:t>本办法由市体育局负责解释。</w:t>
      </w:r>
    </w:p>
    <w:p w14:paraId="1BC538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cs="仿宋"/>
          <w:sz w:val="32"/>
          <w:szCs w:val="32"/>
          <w:highlight w:val="none"/>
          <w:lang w:val="en-US"/>
        </w:rPr>
      </w:pPr>
      <w:r>
        <w:rPr>
          <w:rFonts w:hint="eastAsia" w:ascii="CESI黑体-GB2312" w:hAnsi="CESI黑体-GB2312" w:eastAsia="CESI黑体-GB2312" w:cs="CESI黑体-GB2312"/>
          <w:b w:val="0"/>
          <w:bCs w:val="0"/>
          <w:sz w:val="32"/>
          <w:szCs w:val="32"/>
          <w:highlight w:val="none"/>
          <w:lang w:val="en" w:eastAsia="zh-CN"/>
        </w:rPr>
        <w:t>第十四条</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lang w:eastAsia="zh-CN"/>
        </w:rPr>
        <w:t>本办法自</w:t>
      </w:r>
      <w:r>
        <w:rPr>
          <w:rFonts w:hint="eastAsia" w:ascii="仿宋" w:hAnsi="仿宋" w:eastAsia="仿宋" w:cs="仿宋"/>
          <w:b w:val="0"/>
          <w:bCs w:val="0"/>
          <w:sz w:val="32"/>
          <w:szCs w:val="32"/>
          <w:highlight w:val="none"/>
          <w:lang w:val="en-US" w:eastAsia="zh-CN"/>
        </w:rPr>
        <w:t>2026年</w:t>
      </w:r>
      <w:r>
        <w:rPr>
          <w:rFonts w:hint="eastAsia" w:ascii="仿宋" w:hAnsi="仿宋" w:eastAsia="仿宋" w:cs="仿宋"/>
          <w:b w:val="0"/>
          <w:bCs w:val="0"/>
          <w:sz w:val="32"/>
          <w:szCs w:val="32"/>
          <w:highlight w:val="none"/>
          <w:lang w:val="en" w:eastAsia="zh-CN"/>
        </w:rPr>
        <w:t xml:space="preserve"> </w:t>
      </w:r>
      <w:r>
        <w:rPr>
          <w:rFonts w:hint="eastAsia" w:ascii="仿宋" w:hAnsi="仿宋" w:eastAsia="仿宋" w:cs="仿宋"/>
          <w:b w:val="0"/>
          <w:bCs w:val="0"/>
          <w:sz w:val="32"/>
          <w:szCs w:val="32"/>
          <w:highlight w:val="none"/>
          <w:lang w:val="en-US" w:eastAsia="zh-CN"/>
        </w:rPr>
        <w:t>月</w:t>
      </w:r>
      <w:r>
        <w:rPr>
          <w:rFonts w:hint="eastAsia" w:ascii="仿宋" w:hAnsi="仿宋" w:eastAsia="仿宋" w:cs="仿宋"/>
          <w:b w:val="0"/>
          <w:bCs w:val="0"/>
          <w:sz w:val="32"/>
          <w:szCs w:val="32"/>
          <w:highlight w:val="none"/>
          <w:lang w:val="en" w:eastAsia="zh-CN"/>
        </w:rPr>
        <w:t xml:space="preserve"> </w:t>
      </w:r>
      <w:r>
        <w:rPr>
          <w:rFonts w:hint="eastAsia" w:ascii="仿宋" w:hAnsi="仿宋" w:eastAsia="仿宋" w:cs="仿宋"/>
          <w:b w:val="0"/>
          <w:bCs w:val="0"/>
          <w:sz w:val="32"/>
          <w:szCs w:val="32"/>
          <w:highlight w:val="none"/>
          <w:lang w:eastAsia="zh-CN"/>
        </w:rPr>
        <w:t>日起实施，有效期至</w:t>
      </w:r>
      <w:r>
        <w:rPr>
          <w:rFonts w:hint="eastAsia" w:ascii="仿宋" w:hAnsi="仿宋" w:eastAsia="仿宋" w:cs="仿宋"/>
          <w:b w:val="0"/>
          <w:bCs w:val="0"/>
          <w:sz w:val="32"/>
          <w:szCs w:val="32"/>
          <w:highlight w:val="none"/>
          <w:lang w:val="en-US" w:eastAsia="zh-CN"/>
        </w:rPr>
        <w:t>2031年  月   日。</w:t>
      </w:r>
    </w:p>
    <w:sectPr>
      <w:footerReference r:id="rId3" w:type="default"/>
      <w:pgSz w:w="11906" w:h="16838"/>
      <w:pgMar w:top="2098" w:right="1587" w:bottom="2098"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KSOFBDAA233C">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22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6D1879">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06D187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MWUwZmRkZGVkZjVmNTc1NDEwMmY4NDcwZDBhNmIifQ=="/>
  </w:docVars>
  <w:rsids>
    <w:rsidRoot w:val="004C0461"/>
    <w:rsid w:val="004C0461"/>
    <w:rsid w:val="03FE03AA"/>
    <w:rsid w:val="0FDA60F6"/>
    <w:rsid w:val="1D35355F"/>
    <w:rsid w:val="1F3E81C3"/>
    <w:rsid w:val="27D6C364"/>
    <w:rsid w:val="2EDFEBD5"/>
    <w:rsid w:val="33BD5E44"/>
    <w:rsid w:val="35FF210D"/>
    <w:rsid w:val="37F2E70B"/>
    <w:rsid w:val="3CDA1D43"/>
    <w:rsid w:val="3E7FB4A6"/>
    <w:rsid w:val="3F17E1D9"/>
    <w:rsid w:val="3FDF5484"/>
    <w:rsid w:val="3FED37D5"/>
    <w:rsid w:val="49E678AB"/>
    <w:rsid w:val="56C744F6"/>
    <w:rsid w:val="576F260A"/>
    <w:rsid w:val="57F69B67"/>
    <w:rsid w:val="57FF1917"/>
    <w:rsid w:val="5ABAF48D"/>
    <w:rsid w:val="5BB9F0DC"/>
    <w:rsid w:val="5BDF6A2D"/>
    <w:rsid w:val="5DBE49FD"/>
    <w:rsid w:val="5F7E095A"/>
    <w:rsid w:val="5F8D83DE"/>
    <w:rsid w:val="5FDBDDDB"/>
    <w:rsid w:val="5FEB2B0E"/>
    <w:rsid w:val="63AE0FBF"/>
    <w:rsid w:val="66ABFDF8"/>
    <w:rsid w:val="677FCF52"/>
    <w:rsid w:val="6BDF6547"/>
    <w:rsid w:val="6DB6062F"/>
    <w:rsid w:val="6EED07C3"/>
    <w:rsid w:val="6F3F8A9B"/>
    <w:rsid w:val="6F3FFBC9"/>
    <w:rsid w:val="6FCF0FBF"/>
    <w:rsid w:val="6FF27E0A"/>
    <w:rsid w:val="71A656AB"/>
    <w:rsid w:val="72BEF544"/>
    <w:rsid w:val="73B030ED"/>
    <w:rsid w:val="77671F2E"/>
    <w:rsid w:val="77FE6B4B"/>
    <w:rsid w:val="7BC40916"/>
    <w:rsid w:val="7BDF0A87"/>
    <w:rsid w:val="7BEFB072"/>
    <w:rsid w:val="7BFFA982"/>
    <w:rsid w:val="7C7B9165"/>
    <w:rsid w:val="7DEE9C51"/>
    <w:rsid w:val="7E99BED4"/>
    <w:rsid w:val="7F7B20DC"/>
    <w:rsid w:val="7F9E762E"/>
    <w:rsid w:val="7FDA8788"/>
    <w:rsid w:val="7FE71061"/>
    <w:rsid w:val="7FFBB145"/>
    <w:rsid w:val="7FFED4B7"/>
    <w:rsid w:val="87FF61B0"/>
    <w:rsid w:val="9CBD6FDE"/>
    <w:rsid w:val="9D4B5CFF"/>
    <w:rsid w:val="9DEBFFD4"/>
    <w:rsid w:val="9FBAFE7A"/>
    <w:rsid w:val="AFAB970B"/>
    <w:rsid w:val="AFB669BC"/>
    <w:rsid w:val="B6DF3DF4"/>
    <w:rsid w:val="BA7B23C6"/>
    <w:rsid w:val="BABF5E86"/>
    <w:rsid w:val="BB935FCC"/>
    <w:rsid w:val="BDFB274A"/>
    <w:rsid w:val="BEDF9803"/>
    <w:rsid w:val="BEEDCFAC"/>
    <w:rsid w:val="BFBFA0EA"/>
    <w:rsid w:val="BFD7B8DE"/>
    <w:rsid w:val="BFFB5BA0"/>
    <w:rsid w:val="C7D9740A"/>
    <w:rsid w:val="C9977091"/>
    <w:rsid w:val="CCED6568"/>
    <w:rsid w:val="D7FF6240"/>
    <w:rsid w:val="D8CB57BB"/>
    <w:rsid w:val="DBF73EAE"/>
    <w:rsid w:val="DDFE2333"/>
    <w:rsid w:val="DF6F7A66"/>
    <w:rsid w:val="DFBEC8BE"/>
    <w:rsid w:val="DFFDC84D"/>
    <w:rsid w:val="DFFE4779"/>
    <w:rsid w:val="E4A6FB2E"/>
    <w:rsid w:val="E5A282CD"/>
    <w:rsid w:val="E6FBA194"/>
    <w:rsid w:val="E9FF3F00"/>
    <w:rsid w:val="EE7E6D08"/>
    <w:rsid w:val="EF15FBB8"/>
    <w:rsid w:val="EFCDC5FE"/>
    <w:rsid w:val="F3EF6FE2"/>
    <w:rsid w:val="F4EC6ACF"/>
    <w:rsid w:val="F6FB20AC"/>
    <w:rsid w:val="F7276AB3"/>
    <w:rsid w:val="F7EDC9C0"/>
    <w:rsid w:val="F956186F"/>
    <w:rsid w:val="FBB79E1A"/>
    <w:rsid w:val="FBC72AB3"/>
    <w:rsid w:val="FBFF2E28"/>
    <w:rsid w:val="FD9F6137"/>
    <w:rsid w:val="FE734873"/>
    <w:rsid w:val="FEFFC771"/>
    <w:rsid w:val="FF7B6D9E"/>
    <w:rsid w:val="FFBD2CAE"/>
    <w:rsid w:val="FFCAECAD"/>
    <w:rsid w:val="FFDFDC2B"/>
    <w:rsid w:val="FFE09B7F"/>
    <w:rsid w:val="FFFBB5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1958</Words>
  <Characters>1996</Characters>
  <Lines>1</Lines>
  <Paragraphs>1</Paragraphs>
  <TotalTime>292</TotalTime>
  <ScaleCrop>false</ScaleCrop>
  <LinksUpToDate>false</LinksUpToDate>
  <CharactersWithSpaces>2030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2014-07-12T11:45:00Z</dcterms:created>
  <dc:creator>User</dc:creator>
  <cp:lastModifiedBy>易主他人，归甜</cp:lastModifiedBy>
  <cp:lastPrinted>2026-04-24T06:29:00Z</cp:lastPrinted>
  <dcterms:modified xsi:type="dcterms:W3CDTF">2026-05-08T02:55:06Z</dcterms:modified>
  <dc:title>泰安市体育局公务接待公函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88908FFE18304D6EA455B8C3954ED59D_13</vt:lpwstr>
  </property>
  <property fmtid="{D5CDD505-2E9C-101B-9397-08002B2CF9AE}" pid="4" name="KSOTemplateDocerSaveRecord">
    <vt:lpwstr>eyJoZGlkIjoiY2M0ZTg2MTM1YzY0NjRhNzc1ODVhMmE2MGRkMjc5NjYiLCJ1c2VySWQiOiIzNjUzNDQ3MTEifQ==</vt:lpwstr>
  </property>
</Properties>
</file>