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bidi w:val="0"/>
        <w:spacing w:before="0" w:after="0" w:line="600" w:lineRule="exact"/>
        <w:jc w:val="center"/>
        <w:rPr>
          <w:rFonts w:hint="eastAsia"/>
          <w:b w:val="0"/>
          <w:bCs/>
        </w:rPr>
      </w:pPr>
      <w:r>
        <w:rPr>
          <w:rFonts w:hint="eastAsia"/>
          <w:b w:val="0"/>
          <w:bCs/>
        </w:rPr>
        <w:t>“爱山东”</w:t>
      </w:r>
      <w:r>
        <w:rPr>
          <w:rFonts w:hint="eastAsia"/>
          <w:b w:val="0"/>
          <w:bCs/>
          <w:lang w:val="en-US" w:eastAsia="zh-CN"/>
        </w:rPr>
        <w:t>政务服务平台</w:t>
      </w:r>
      <w:r>
        <w:rPr>
          <w:rFonts w:hint="eastAsia"/>
          <w:b w:val="0"/>
          <w:bCs/>
        </w:rPr>
        <w:t>用户诉求办理</w:t>
      </w:r>
    </w:p>
    <w:p>
      <w:pPr>
        <w:pStyle w:val="2"/>
        <w:bidi w:val="0"/>
        <w:spacing w:before="0" w:after="0" w:line="600" w:lineRule="exact"/>
        <w:jc w:val="center"/>
        <w:rPr>
          <w:rFonts w:hint="eastAsia"/>
          <w:b w:val="0"/>
          <w:bCs/>
          <w:lang w:eastAsia="zh-CN"/>
        </w:rPr>
      </w:pPr>
      <w:r>
        <w:rPr>
          <w:rFonts w:hint="eastAsia"/>
          <w:b w:val="0"/>
          <w:bCs/>
        </w:rPr>
        <w:t>管理办法</w:t>
      </w:r>
      <w:r>
        <w:rPr>
          <w:rFonts w:hint="eastAsia"/>
          <w:b w:val="0"/>
          <w:bCs/>
          <w:lang w:eastAsia="zh-CN"/>
        </w:rPr>
        <w:t>（</w:t>
      </w:r>
      <w:r>
        <w:rPr>
          <w:rFonts w:hint="eastAsia"/>
          <w:b w:val="0"/>
          <w:bCs/>
          <w:lang w:val="en-US" w:eastAsia="zh-CN"/>
        </w:rPr>
        <w:t>试行</w:t>
      </w:r>
      <w:r>
        <w:rPr>
          <w:rFonts w:hint="eastAsia"/>
          <w:b w:val="0"/>
          <w:bCs/>
          <w:lang w:eastAsia="zh-CN"/>
        </w:rPr>
        <w:t>）</w:t>
      </w:r>
    </w:p>
    <w:p>
      <w:pPr>
        <w:pStyle w:val="7"/>
        <w:widowControl/>
        <w:rPr>
          <w:highlight w:val="none"/>
        </w:rPr>
      </w:pPr>
      <w:r>
        <w:rPr>
          <w:highlight w:val="none"/>
        </w:rPr>
        <w:t>（征求意见稿）</w:t>
      </w:r>
    </w:p>
    <w:p>
      <w:pPr>
        <w:rPr>
          <w:rFonts w:hint="eastAsia"/>
          <w:lang w:eastAsia="zh-CN"/>
        </w:rPr>
      </w:pPr>
    </w:p>
    <w:p>
      <w:pPr>
        <w:pStyle w:val="3"/>
        <w:bidi w:val="0"/>
        <w:jc w:val="center"/>
        <w:rPr>
          <w:rFonts w:hint="eastAsia"/>
        </w:rPr>
      </w:pPr>
      <w:r>
        <w:rPr>
          <w:rFonts w:hint="eastAsia"/>
          <w:b w:val="0"/>
          <w:bCs/>
        </w:rPr>
        <w:t>第一章 总则</w:t>
      </w:r>
    </w:p>
    <w:p>
      <w:pPr>
        <w:bidi w:val="0"/>
        <w:ind w:firstLine="643" w:firstLineChars="200"/>
        <w:rPr>
          <w:rFonts w:hint="eastAsia"/>
        </w:rPr>
      </w:pPr>
      <w:r>
        <w:rPr>
          <w:rFonts w:hint="eastAsia"/>
          <w:b/>
          <w:bCs/>
        </w:rPr>
        <w:t xml:space="preserve">第一条 </w:t>
      </w:r>
      <w:r>
        <w:rPr>
          <w:rFonts w:hint="eastAsia"/>
        </w:rPr>
        <w:t>为加强“爱山东”</w:t>
      </w:r>
      <w:r>
        <w:rPr>
          <w:rFonts w:hint="eastAsia"/>
          <w:lang w:val="en-US" w:eastAsia="zh-CN"/>
        </w:rPr>
        <w:t>政务服务平台</w:t>
      </w:r>
      <w:r>
        <w:rPr>
          <w:rFonts w:hint="eastAsia"/>
        </w:rPr>
        <w:t>用户诉求管理，规范受理、转办、处置到反馈、评价、督办的全流程闭环工作机制，切实提升政务服务响应速度、办理质效和用户满意度，依据《</w:t>
      </w:r>
      <w:r>
        <w:rPr>
          <w:rFonts w:hint="eastAsia"/>
          <w:lang w:val="en-US" w:eastAsia="zh-CN"/>
        </w:rPr>
        <w:t>国务院办公厅关于依托全国一体化政务服务平台建立政务服务效能提升常态化工作机制的意见</w:t>
      </w:r>
      <w:r>
        <w:rPr>
          <w:rFonts w:hint="eastAsia"/>
        </w:rPr>
        <w:t>》（国办发〔</w:t>
      </w:r>
      <w:r>
        <w:rPr>
          <w:rFonts w:hint="default" w:ascii="Times New Roman" w:hAnsi="Times New Roman" w:cs="Times New Roman"/>
        </w:rPr>
        <w:t>2023</w:t>
      </w:r>
      <w:r>
        <w:rPr>
          <w:rFonts w:hint="eastAsia"/>
        </w:rPr>
        <w:t>〕</w:t>
      </w:r>
      <w:r>
        <w:rPr>
          <w:rFonts w:hint="default" w:ascii="Times New Roman" w:hAnsi="Times New Roman" w:cs="Times New Roman"/>
        </w:rPr>
        <w:t>29</w:t>
      </w:r>
      <w:r>
        <w:rPr>
          <w:rFonts w:hint="eastAsia"/>
        </w:rPr>
        <w:t>号）《</w:t>
      </w:r>
      <w:r>
        <w:rPr>
          <w:rFonts w:hint="eastAsia"/>
          <w:lang w:val="en-US" w:eastAsia="zh-CN"/>
        </w:rPr>
        <w:t>山东省人民政府办公厅关于印发&lt;</w:t>
      </w:r>
      <w:r>
        <w:rPr>
          <w:rFonts w:hint="eastAsia"/>
        </w:rPr>
        <w:t>山东省数字政府建设一体化综合改革方案</w:t>
      </w:r>
      <w:r>
        <w:rPr>
          <w:rFonts w:hint="eastAsia"/>
          <w:lang w:val="en-US" w:eastAsia="zh-CN"/>
        </w:rPr>
        <w:t>&gt;的通知</w:t>
      </w:r>
      <w:r>
        <w:rPr>
          <w:rFonts w:hint="eastAsia"/>
        </w:rPr>
        <w:t>》（鲁政办发〔</w:t>
      </w:r>
      <w:r>
        <w:rPr>
          <w:rFonts w:hint="default" w:ascii="Times New Roman" w:hAnsi="Times New Roman" w:cs="Times New Roman"/>
        </w:rPr>
        <w:t>2025</w:t>
      </w:r>
      <w:r>
        <w:rPr>
          <w:rFonts w:hint="eastAsia"/>
        </w:rPr>
        <w:t>〕</w:t>
      </w:r>
      <w:r>
        <w:rPr>
          <w:rFonts w:hint="default" w:ascii="Times New Roman" w:hAnsi="Times New Roman" w:cs="Times New Roman"/>
        </w:rPr>
        <w:t>2</w:t>
      </w:r>
      <w:r>
        <w:rPr>
          <w:rFonts w:hint="eastAsia"/>
        </w:rPr>
        <w:t>号）《</w:t>
      </w:r>
      <w:r>
        <w:rPr>
          <w:rFonts w:hint="eastAsia"/>
          <w:lang w:val="en-US" w:eastAsia="zh-CN"/>
        </w:rPr>
        <w:t>山东省人民政府办公厅印发&lt;</w:t>
      </w:r>
      <w:r>
        <w:rPr>
          <w:rFonts w:hint="eastAsia"/>
        </w:rPr>
        <w:t>关于塑强“民事无忧</w:t>
      </w:r>
      <w:r>
        <w:rPr>
          <w:rFonts w:hint="eastAsia"/>
          <w:lang w:val="en-US" w:eastAsia="zh-CN"/>
        </w:rPr>
        <w:t>·</w:t>
      </w:r>
      <w:r>
        <w:rPr>
          <w:rFonts w:hint="eastAsia"/>
        </w:rPr>
        <w:t>企事有解</w:t>
      </w:r>
      <w:r>
        <w:rPr>
          <w:rFonts w:hint="eastAsia"/>
          <w:lang w:val="en-US" w:eastAsia="zh-CN"/>
        </w:rPr>
        <w:t>·</w:t>
      </w:r>
      <w:r>
        <w:rPr>
          <w:rFonts w:hint="eastAsia"/>
        </w:rPr>
        <w:t>政事高效”服务品牌深化营商环境改革创新的实施方案</w:t>
      </w:r>
      <w:r>
        <w:rPr>
          <w:rFonts w:hint="eastAsia"/>
          <w:lang w:val="en-US" w:eastAsia="zh-CN"/>
        </w:rPr>
        <w:t>&gt;的通知</w:t>
      </w:r>
      <w:r>
        <w:rPr>
          <w:rFonts w:hint="eastAsia"/>
        </w:rPr>
        <w:t>》（鲁政办发〔</w:t>
      </w:r>
      <w:r>
        <w:rPr>
          <w:rFonts w:hint="default" w:ascii="Times New Roman" w:hAnsi="Times New Roman" w:cs="Times New Roman"/>
        </w:rPr>
        <w:t>2025</w:t>
      </w:r>
      <w:r>
        <w:rPr>
          <w:rFonts w:hint="eastAsia"/>
        </w:rPr>
        <w:t>〕</w:t>
      </w:r>
      <w:r>
        <w:rPr>
          <w:rFonts w:hint="default" w:ascii="Times New Roman" w:hAnsi="Times New Roman" w:cs="Times New Roman"/>
        </w:rPr>
        <w:t>4</w:t>
      </w:r>
      <w:r>
        <w:rPr>
          <w:rFonts w:hint="eastAsia"/>
        </w:rPr>
        <w:t>号）等</w:t>
      </w:r>
      <w:r>
        <w:rPr>
          <w:rFonts w:hint="eastAsia"/>
          <w:lang w:val="en-US" w:eastAsia="zh-CN"/>
        </w:rPr>
        <w:t>文件要求</w:t>
      </w:r>
      <w:r>
        <w:rPr>
          <w:rFonts w:hint="eastAsia"/>
        </w:rPr>
        <w:t>，结合我市“爱山东”</w:t>
      </w:r>
      <w:r>
        <w:rPr>
          <w:rFonts w:hint="eastAsia"/>
          <w:lang w:val="en-US" w:eastAsia="zh-CN"/>
        </w:rPr>
        <w:t>政务服务平台</w:t>
      </w:r>
      <w:r>
        <w:rPr>
          <w:rFonts w:hint="eastAsia"/>
        </w:rPr>
        <w:t>运行实际，制定本办法。</w:t>
      </w:r>
    </w:p>
    <w:p>
      <w:pPr>
        <w:bidi w:val="0"/>
        <w:ind w:firstLine="643" w:firstLineChars="200"/>
        <w:rPr>
          <w:rFonts w:hint="eastAsia" w:eastAsia="仿宋_GB2312"/>
          <w:lang w:eastAsia="zh-CN"/>
        </w:rPr>
      </w:pPr>
      <w:r>
        <w:rPr>
          <w:rFonts w:hint="eastAsia"/>
          <w:b/>
          <w:bCs/>
        </w:rPr>
        <w:t>第二条</w:t>
      </w:r>
      <w:r>
        <w:rPr>
          <w:rFonts w:hint="eastAsia"/>
        </w:rPr>
        <w:t xml:space="preserve"> 本办法适用于通过“爱山东”政务服务平台（含</w:t>
      </w:r>
      <w:r>
        <w:rPr>
          <w:rFonts w:hint="default" w:ascii="Times New Roman" w:hAnsi="Times New Roman" w:cs="Times New Roman"/>
          <w:lang w:val="en-US" w:eastAsia="zh-CN"/>
        </w:rPr>
        <w:t>PC</w:t>
      </w:r>
      <w:r>
        <w:rPr>
          <w:rFonts w:hint="eastAsia"/>
          <w:lang w:val="en-US" w:eastAsia="zh-CN"/>
        </w:rPr>
        <w:t>端、移动端、窗口端、自助端、电视端</w:t>
      </w:r>
      <w:r>
        <w:rPr>
          <w:rFonts w:hint="eastAsia"/>
        </w:rPr>
        <w:t>等</w:t>
      </w:r>
      <w:r>
        <w:rPr>
          <w:rFonts w:hint="eastAsia"/>
          <w:lang w:val="en-US" w:eastAsia="zh-CN"/>
        </w:rPr>
        <w:t>办理</w:t>
      </w:r>
      <w:r>
        <w:rPr>
          <w:rFonts w:hint="eastAsia"/>
        </w:rPr>
        <w:t>渠道</w:t>
      </w:r>
      <w:r>
        <w:rPr>
          <w:rFonts w:hint="eastAsia"/>
          <w:lang w:eastAsia="zh-CN"/>
        </w:rPr>
        <w:t>，</w:t>
      </w:r>
      <w:r>
        <w:rPr>
          <w:rFonts w:hint="eastAsia"/>
          <w:lang w:val="en-US" w:eastAsia="zh-CN"/>
        </w:rPr>
        <w:t>以下简称“爱山东”</w:t>
      </w:r>
      <w:r>
        <w:rPr>
          <w:rFonts w:hint="eastAsia"/>
        </w:rPr>
        <w:t>）</w:t>
      </w:r>
      <w:r>
        <w:rPr>
          <w:rFonts w:hint="eastAsia"/>
          <w:lang w:eastAsia="zh-CN"/>
        </w:rPr>
        <w:t>、</w:t>
      </w:r>
      <w:r>
        <w:rPr>
          <w:rFonts w:hint="eastAsia" w:eastAsia="仿宋_GB2312" w:asciiTheme="minorAscii" w:hAnsiTheme="minorAscii" w:cstheme="minorBidi"/>
          <w:i w:val="0"/>
          <w:iCs w:val="0"/>
          <w:caps w:val="0"/>
          <w:color w:val="auto"/>
          <w:spacing w:val="0"/>
          <w:sz w:val="32"/>
          <w:szCs w:val="24"/>
          <w:shd w:val="clear" w:fill="auto"/>
        </w:rPr>
        <w:t>“好差评”、媒体机构留言板、领导信箱等渠道</w:t>
      </w:r>
      <w:r>
        <w:rPr>
          <w:rFonts w:hint="eastAsia"/>
        </w:rPr>
        <w:t>反映的涉</w:t>
      </w:r>
      <w:r>
        <w:rPr>
          <w:rFonts w:hint="eastAsia"/>
          <w:highlight w:val="none"/>
        </w:rPr>
        <w:t>及政务</w:t>
      </w:r>
      <w:r>
        <w:rPr>
          <w:rFonts w:hint="eastAsia"/>
        </w:rPr>
        <w:t>服务事项办理、办事指南查询、系统功能使用等各类非紧急诉求的处理工作。</w:t>
      </w:r>
    </w:p>
    <w:p>
      <w:pPr>
        <w:bidi w:val="0"/>
        <w:ind w:firstLine="640" w:firstLineChars="200"/>
        <w:rPr>
          <w:rFonts w:hint="eastAsia"/>
          <w:lang w:eastAsia="zh-CN"/>
        </w:rPr>
      </w:pPr>
      <w:r>
        <w:rPr>
          <w:rFonts w:hint="eastAsia"/>
        </w:rPr>
        <w:t>本办法所称用户诉求，是指个人或企业</w:t>
      </w:r>
      <w:r>
        <w:rPr>
          <w:rFonts w:hint="eastAsia"/>
          <w:lang w:val="en-US" w:eastAsia="zh-CN"/>
        </w:rPr>
        <w:t>通过</w:t>
      </w:r>
      <w:r>
        <w:rPr>
          <w:rFonts w:hint="eastAsia"/>
        </w:rPr>
        <w:t>“爱山东”</w:t>
      </w:r>
      <w:r>
        <w:rPr>
          <w:rFonts w:hint="eastAsia"/>
          <w:lang w:eastAsia="zh-CN"/>
        </w:rPr>
        <w:t>、</w:t>
      </w:r>
      <w:r>
        <w:rPr>
          <w:rFonts w:hint="eastAsia" w:eastAsia="仿宋_GB2312" w:asciiTheme="minorAscii" w:hAnsiTheme="minorAscii" w:cstheme="minorBidi"/>
          <w:i w:val="0"/>
          <w:iCs w:val="0"/>
          <w:caps w:val="0"/>
          <w:color w:val="auto"/>
          <w:spacing w:val="0"/>
          <w:sz w:val="32"/>
          <w:szCs w:val="24"/>
          <w:shd w:val="clear" w:fill="auto"/>
        </w:rPr>
        <w:t>媒体机构留言板、领导信箱等渠道</w:t>
      </w:r>
      <w:r>
        <w:rPr>
          <w:rFonts w:hint="eastAsia"/>
        </w:rPr>
        <w:t>反映的涉</w:t>
      </w:r>
      <w:r>
        <w:rPr>
          <w:rFonts w:hint="eastAsia"/>
          <w:highlight w:val="none"/>
        </w:rPr>
        <w:t>及政务</w:t>
      </w:r>
      <w:r>
        <w:rPr>
          <w:rFonts w:hint="eastAsia"/>
        </w:rPr>
        <w:t>服务事项办理、办事指南查询、系统功能使用等</w:t>
      </w:r>
      <w:r>
        <w:rPr>
          <w:rFonts w:hint="eastAsia"/>
          <w:lang w:val="en-US" w:eastAsia="zh-CN"/>
        </w:rPr>
        <w:t>相关的</w:t>
      </w:r>
      <w:r>
        <w:rPr>
          <w:rFonts w:hint="eastAsia"/>
        </w:rPr>
        <w:t>咨询、求助、投诉、举报、意见建议等各类非紧急</w:t>
      </w:r>
      <w:r>
        <w:rPr>
          <w:rFonts w:hint="eastAsia"/>
          <w:lang w:val="en-US" w:eastAsia="zh-CN"/>
        </w:rPr>
        <w:t>诉求</w:t>
      </w:r>
      <w:r>
        <w:rPr>
          <w:rFonts w:hint="eastAsia"/>
          <w:lang w:eastAsia="zh-CN"/>
        </w:rPr>
        <w:t>，</w:t>
      </w:r>
      <w:r>
        <w:rPr>
          <w:rFonts w:hint="eastAsia"/>
          <w:lang w:val="en-US" w:eastAsia="zh-CN"/>
        </w:rPr>
        <w:t>反馈形式包括但不限于</w:t>
      </w:r>
      <w:r>
        <w:rPr>
          <w:rFonts w:hint="eastAsia"/>
        </w:rPr>
        <w:t>文字、图片、语音、视频等。不包括应由</w:t>
      </w:r>
      <w:r>
        <w:rPr>
          <w:rFonts w:hint="default" w:ascii="Times New Roman" w:hAnsi="Times New Roman" w:cs="Times New Roman"/>
        </w:rPr>
        <w:t>110</w:t>
      </w:r>
      <w:r>
        <w:rPr>
          <w:rFonts w:hint="eastAsia"/>
        </w:rPr>
        <w:t>、</w:t>
      </w:r>
      <w:r>
        <w:rPr>
          <w:rFonts w:hint="default" w:ascii="Times New Roman" w:hAnsi="Times New Roman" w:cs="Times New Roman"/>
        </w:rPr>
        <w:t>119</w:t>
      </w:r>
      <w:r>
        <w:rPr>
          <w:rFonts w:hint="eastAsia"/>
        </w:rPr>
        <w:t>、</w:t>
      </w:r>
      <w:r>
        <w:rPr>
          <w:rFonts w:hint="default" w:ascii="Times New Roman" w:hAnsi="Times New Roman" w:cs="Times New Roman"/>
        </w:rPr>
        <w:t>120</w:t>
      </w:r>
      <w:r>
        <w:rPr>
          <w:rFonts w:hint="eastAsia"/>
        </w:rPr>
        <w:t>、</w:t>
      </w:r>
      <w:r>
        <w:rPr>
          <w:rFonts w:hint="default" w:ascii="Times New Roman" w:hAnsi="Times New Roman" w:cs="Times New Roman"/>
        </w:rPr>
        <w:t>122</w:t>
      </w:r>
      <w:r>
        <w:rPr>
          <w:rFonts w:hint="eastAsia"/>
        </w:rPr>
        <w:t>等紧急处理的</w:t>
      </w:r>
      <w:r>
        <w:rPr>
          <w:rFonts w:hint="eastAsia"/>
          <w:lang w:val="en-US" w:eastAsia="zh-CN"/>
        </w:rPr>
        <w:t>诉求、纳入企业接诉即办处理的诉求、纳入</w:t>
      </w:r>
      <w:r>
        <w:rPr>
          <w:rFonts w:hint="default" w:ascii="Times New Roman" w:hAnsi="Times New Roman" w:cs="Times New Roman"/>
          <w:lang w:val="en-US" w:eastAsia="zh-CN"/>
        </w:rPr>
        <w:t>12345</w:t>
      </w:r>
      <w:r>
        <w:rPr>
          <w:rFonts w:hint="eastAsia"/>
          <w:lang w:val="en-US" w:eastAsia="zh-CN"/>
        </w:rPr>
        <w:t>政务服务便民热线处理的诉求、已进入信访等法定程序的诉求以及其他不属于“爱山东”职责范围内的诉求</w:t>
      </w:r>
      <w:r>
        <w:rPr>
          <w:rFonts w:hint="eastAsia"/>
        </w:rPr>
        <w:t>。</w:t>
      </w:r>
    </w:p>
    <w:p>
      <w:pPr>
        <w:numPr>
          <w:ilvl w:val="0"/>
          <w:numId w:val="0"/>
        </w:numPr>
        <w:bidi w:val="0"/>
        <w:ind w:firstLine="643" w:firstLineChars="200"/>
        <w:rPr>
          <w:rFonts w:hint="eastAsia"/>
        </w:rPr>
      </w:pPr>
      <w:r>
        <w:rPr>
          <w:rFonts w:hint="eastAsia" w:eastAsia="仿宋_GB2312" w:asciiTheme="minorAscii" w:hAnsiTheme="minorAscii" w:cstheme="minorBidi"/>
          <w:b/>
          <w:bCs/>
          <w:kern w:val="2"/>
          <w:sz w:val="32"/>
          <w:szCs w:val="24"/>
          <w:lang w:val="en-US" w:eastAsia="zh-CN" w:bidi="ar-SA"/>
        </w:rPr>
        <w:t>第三条</w:t>
      </w:r>
      <w:r>
        <w:rPr>
          <w:rFonts w:hint="eastAsia" w:cstheme="minorBidi"/>
          <w:b/>
          <w:bCs/>
          <w:kern w:val="2"/>
          <w:sz w:val="32"/>
          <w:szCs w:val="24"/>
          <w:lang w:val="en-US" w:eastAsia="zh-CN" w:bidi="ar-SA"/>
        </w:rPr>
        <w:t xml:space="preserve"> </w:t>
      </w:r>
      <w:r>
        <w:rPr>
          <w:rFonts w:hint="eastAsia"/>
          <w:lang w:val="en-US" w:eastAsia="zh-CN"/>
        </w:rPr>
        <w:t>所有用户诉求应</w:t>
      </w:r>
      <w:r>
        <w:rPr>
          <w:rFonts w:hint="eastAsia"/>
        </w:rPr>
        <w:t>统一归集至</w:t>
      </w:r>
      <w:r>
        <w:rPr>
          <w:rFonts w:hint="eastAsia"/>
          <w:lang w:eastAsia="zh-CN"/>
        </w:rPr>
        <w:t>“</w:t>
      </w:r>
      <w:r>
        <w:rPr>
          <w:rFonts w:hint="eastAsia"/>
          <w:lang w:val="en-US" w:eastAsia="zh-CN"/>
        </w:rPr>
        <w:t>泰安市数字机关运行服务平台”全流程处置</w:t>
      </w:r>
      <w:r>
        <w:rPr>
          <w:rFonts w:hint="eastAsia"/>
        </w:rPr>
        <w:t>，严禁体外循环、线下办理。</w:t>
      </w:r>
    </w:p>
    <w:p>
      <w:pPr>
        <w:numPr>
          <w:ilvl w:val="0"/>
          <w:numId w:val="0"/>
        </w:numPr>
        <w:bidi w:val="0"/>
        <w:ind w:firstLine="643" w:firstLineChars="200"/>
        <w:rPr>
          <w:rFonts w:hint="eastAsia"/>
          <w:lang w:eastAsia="zh-CN"/>
        </w:rPr>
      </w:pPr>
      <w:r>
        <w:rPr>
          <w:rFonts w:hint="eastAsia" w:eastAsia="仿宋_GB2312" w:asciiTheme="minorAscii" w:hAnsiTheme="minorAscii" w:cstheme="minorBidi"/>
          <w:b/>
          <w:bCs/>
          <w:kern w:val="2"/>
          <w:sz w:val="32"/>
          <w:szCs w:val="24"/>
          <w:lang w:val="en-US" w:eastAsia="zh-CN" w:bidi="ar-SA"/>
        </w:rPr>
        <w:t>第</w:t>
      </w:r>
      <w:r>
        <w:rPr>
          <w:rFonts w:hint="eastAsia" w:cstheme="minorBidi"/>
          <w:b/>
          <w:bCs/>
          <w:kern w:val="2"/>
          <w:sz w:val="32"/>
          <w:szCs w:val="24"/>
          <w:lang w:val="en-US" w:eastAsia="zh-CN" w:bidi="ar-SA"/>
        </w:rPr>
        <w:t>四</w:t>
      </w:r>
      <w:r>
        <w:rPr>
          <w:rFonts w:hint="eastAsia" w:eastAsia="仿宋_GB2312" w:asciiTheme="minorAscii" w:hAnsiTheme="minorAscii" w:cstheme="minorBidi"/>
          <w:b/>
          <w:bCs/>
          <w:kern w:val="2"/>
          <w:sz w:val="32"/>
          <w:szCs w:val="24"/>
          <w:lang w:val="en-US" w:eastAsia="zh-CN" w:bidi="ar-SA"/>
        </w:rPr>
        <w:t>条</w:t>
      </w:r>
      <w:r>
        <w:rPr>
          <w:rFonts w:hint="eastAsia" w:cstheme="minorBidi"/>
          <w:b/>
          <w:bCs/>
          <w:kern w:val="2"/>
          <w:sz w:val="32"/>
          <w:szCs w:val="24"/>
          <w:lang w:val="en-US" w:eastAsia="zh-CN" w:bidi="ar-SA"/>
        </w:rPr>
        <w:t xml:space="preserve"> </w:t>
      </w:r>
      <w:r>
        <w:rPr>
          <w:rFonts w:hint="eastAsia"/>
          <w:b w:val="0"/>
          <w:bCs w:val="0"/>
          <w:lang w:val="en-US" w:eastAsia="zh-CN"/>
        </w:rPr>
        <w:t>市、县两级</w:t>
      </w:r>
      <w:r>
        <w:rPr>
          <w:rFonts w:hint="eastAsia"/>
          <w:lang w:val="en-US" w:eastAsia="zh-CN"/>
        </w:rPr>
        <w:t>大数据部门、行政审批部门是“爱山东”平台管理单位</w:t>
      </w:r>
      <w:r>
        <w:rPr>
          <w:rFonts w:hint="eastAsia"/>
          <w:highlight w:val="none"/>
          <w:lang w:val="en-US" w:eastAsia="zh-CN"/>
        </w:rPr>
        <w:t>（以下简称“爱山东”管理单位），</w:t>
      </w:r>
      <w:r>
        <w:rPr>
          <w:rFonts w:hint="eastAsia"/>
          <w:highlight w:val="none"/>
        </w:rPr>
        <w:t>应当加强对“爱山东”用户诉求办理工作的组织领导，建立科学、优质、高效、便捷的工作体系</w:t>
      </w:r>
      <w:r>
        <w:rPr>
          <w:rFonts w:hint="eastAsia"/>
          <w:highlight w:val="none"/>
          <w:lang w:eastAsia="zh-CN"/>
        </w:rPr>
        <w:t>；</w:t>
      </w:r>
      <w:r>
        <w:rPr>
          <w:rFonts w:hint="eastAsia"/>
          <w:highlight w:val="none"/>
          <w:lang w:val="en-US" w:eastAsia="zh-CN"/>
        </w:rPr>
        <w:t>市、县承担政务服务事项办理的部门、企事业单位是用户诉求的解决单位（以下简称“爱山东”问题解决单位）</w:t>
      </w:r>
      <w:r>
        <w:rPr>
          <w:rFonts w:hint="eastAsia"/>
          <w:lang w:val="en-US" w:eastAsia="zh-CN"/>
        </w:rPr>
        <w:t>，负责职责范围内的诉求受理、解决工作。</w:t>
      </w:r>
    </w:p>
    <w:p>
      <w:pPr>
        <w:numPr>
          <w:ilvl w:val="0"/>
          <w:numId w:val="0"/>
        </w:numPr>
        <w:bidi w:val="0"/>
        <w:ind w:firstLine="643" w:firstLineChars="200"/>
        <w:rPr>
          <w:rFonts w:hint="eastAsia"/>
        </w:rPr>
      </w:pPr>
      <w:r>
        <w:rPr>
          <w:rFonts w:hint="eastAsia" w:eastAsia="仿宋_GB2312" w:asciiTheme="minorAscii" w:hAnsiTheme="minorAscii" w:cstheme="minorBidi"/>
          <w:b/>
          <w:bCs/>
          <w:kern w:val="2"/>
          <w:sz w:val="32"/>
          <w:szCs w:val="24"/>
          <w:lang w:val="en-US" w:eastAsia="zh-CN" w:bidi="ar-SA"/>
        </w:rPr>
        <w:t>第</w:t>
      </w:r>
      <w:r>
        <w:rPr>
          <w:rFonts w:hint="eastAsia" w:cstheme="minorBidi"/>
          <w:b/>
          <w:bCs/>
          <w:kern w:val="2"/>
          <w:sz w:val="32"/>
          <w:szCs w:val="24"/>
          <w:lang w:val="en-US" w:eastAsia="zh-CN" w:bidi="ar-SA"/>
        </w:rPr>
        <w:t>五</w:t>
      </w:r>
      <w:r>
        <w:rPr>
          <w:rFonts w:hint="eastAsia" w:eastAsia="仿宋_GB2312" w:asciiTheme="minorAscii" w:hAnsiTheme="minorAscii" w:cstheme="minorBidi"/>
          <w:b/>
          <w:bCs/>
          <w:kern w:val="2"/>
          <w:sz w:val="32"/>
          <w:szCs w:val="24"/>
          <w:lang w:val="en-US" w:eastAsia="zh-CN" w:bidi="ar-SA"/>
        </w:rPr>
        <w:t>条</w:t>
      </w:r>
      <w:r>
        <w:rPr>
          <w:rFonts w:hint="eastAsia" w:cstheme="minorBidi"/>
          <w:b/>
          <w:bCs/>
          <w:kern w:val="2"/>
          <w:sz w:val="32"/>
          <w:szCs w:val="24"/>
          <w:lang w:val="en-US" w:eastAsia="zh-CN" w:bidi="ar-SA"/>
        </w:rPr>
        <w:t xml:space="preserve"> </w:t>
      </w:r>
      <w:r>
        <w:rPr>
          <w:rFonts w:hint="eastAsia"/>
          <w:highlight w:val="none"/>
          <w:lang w:val="en-US" w:eastAsia="zh-CN"/>
        </w:rPr>
        <w:t>本办法实施遵循</w:t>
      </w:r>
      <w:r>
        <w:rPr>
          <w:rFonts w:hint="eastAsia"/>
          <w:highlight w:val="none"/>
        </w:rPr>
        <w:t>“统一入口、分类处置、首接负责、限时办结、闭环管理、数据驱动”原则，推进诉求办理标准化、规范化、智能化、协同化。</w:t>
      </w:r>
    </w:p>
    <w:p>
      <w:pPr>
        <w:pStyle w:val="3"/>
        <w:bidi w:val="0"/>
        <w:jc w:val="center"/>
        <w:rPr>
          <w:rFonts w:hint="eastAsia"/>
        </w:rPr>
      </w:pPr>
      <w:r>
        <w:rPr>
          <w:rFonts w:hint="eastAsia"/>
          <w:b w:val="0"/>
          <w:bCs/>
        </w:rPr>
        <w:t>第二章 职责分工</w:t>
      </w:r>
    </w:p>
    <w:p>
      <w:pPr>
        <w:ind w:firstLine="643" w:firstLineChars="200"/>
        <w:rPr>
          <w:rFonts w:hint="eastAsia"/>
        </w:rPr>
      </w:pPr>
      <w:r>
        <w:rPr>
          <w:rFonts w:hint="eastAsia"/>
          <w:b/>
          <w:bCs/>
        </w:rPr>
        <w:t>第</w:t>
      </w:r>
      <w:r>
        <w:rPr>
          <w:rFonts w:hint="eastAsia"/>
          <w:b/>
          <w:bCs/>
          <w:lang w:val="en-US" w:eastAsia="zh-CN"/>
        </w:rPr>
        <w:t>六</w:t>
      </w:r>
      <w:r>
        <w:rPr>
          <w:rFonts w:hint="eastAsia"/>
          <w:b/>
          <w:bCs/>
        </w:rPr>
        <w:t xml:space="preserve">条 </w:t>
      </w:r>
      <w:r>
        <w:rPr>
          <w:rFonts w:hint="eastAsia"/>
        </w:rPr>
        <w:t>市大数据局</w:t>
      </w:r>
      <w:r>
        <w:rPr>
          <w:rFonts w:hint="eastAsia"/>
          <w:lang w:eastAsia="zh-CN"/>
        </w:rPr>
        <w:t>、</w:t>
      </w:r>
      <w:r>
        <w:rPr>
          <w:rFonts w:hint="eastAsia"/>
          <w:lang w:val="en-US" w:eastAsia="zh-CN"/>
        </w:rPr>
        <w:t>市行政审批服务局</w:t>
      </w:r>
      <w:r>
        <w:rPr>
          <w:rFonts w:hint="eastAsia"/>
          <w:highlight w:val="none"/>
        </w:rPr>
        <w:t>作为市级</w:t>
      </w:r>
      <w:r>
        <w:rPr>
          <w:rFonts w:hint="eastAsia"/>
          <w:highlight w:val="none"/>
          <w:lang w:eastAsia="zh-CN"/>
        </w:rPr>
        <w:t>“</w:t>
      </w:r>
      <w:r>
        <w:rPr>
          <w:rFonts w:hint="eastAsia"/>
          <w:highlight w:val="none"/>
          <w:lang w:val="en-US" w:eastAsia="zh-CN"/>
        </w:rPr>
        <w:t>爱山东</w:t>
      </w:r>
      <w:r>
        <w:rPr>
          <w:rFonts w:hint="eastAsia"/>
          <w:highlight w:val="none"/>
          <w:lang w:eastAsia="zh-CN"/>
        </w:rPr>
        <w:t>”</w:t>
      </w:r>
      <w:r>
        <w:rPr>
          <w:rFonts w:hint="eastAsia"/>
          <w:highlight w:val="none"/>
          <w:lang w:val="en-US" w:eastAsia="zh-CN"/>
        </w:rPr>
        <w:t>管理单位</w:t>
      </w:r>
      <w:r>
        <w:rPr>
          <w:rFonts w:hint="eastAsia"/>
          <w:highlight w:val="none"/>
        </w:rPr>
        <w:t>，</w:t>
      </w:r>
      <w:r>
        <w:rPr>
          <w:rFonts w:hint="eastAsia"/>
        </w:rPr>
        <w:t>统筹全市“爱山东”用户诉求办理工作</w:t>
      </w:r>
      <w:r>
        <w:rPr>
          <w:rFonts w:hint="eastAsia"/>
          <w:lang w:val="en-US" w:eastAsia="zh-CN"/>
        </w:rPr>
        <w:t>，</w:t>
      </w:r>
      <w:r>
        <w:rPr>
          <w:rFonts w:hint="eastAsia"/>
        </w:rPr>
        <w:t>主要职责：</w:t>
      </w:r>
    </w:p>
    <w:p>
      <w:pPr>
        <w:ind w:firstLine="640" w:firstLineChars="200"/>
        <w:rPr>
          <w:rFonts w:hint="default"/>
          <w:b w:val="0"/>
          <w:bCs w:val="0"/>
          <w:highlight w:val="none"/>
          <w:lang w:val="en-US"/>
        </w:rPr>
      </w:pPr>
      <w:r>
        <w:rPr>
          <w:rFonts w:hint="eastAsia"/>
          <w:b w:val="0"/>
          <w:bCs w:val="0"/>
          <w:highlight w:val="none"/>
          <w:lang w:val="en-US" w:eastAsia="zh-CN"/>
        </w:rPr>
        <w:t>（一）明确诉求办理分工，其中市大数据局负责涉及“爱山东”移动端、电视端相关用户诉求的全流程处理；市行政审批服务局负责涉及“爱山东”</w:t>
      </w:r>
      <w:r>
        <w:rPr>
          <w:rFonts w:hint="default" w:ascii="Times New Roman" w:hAnsi="Times New Roman" w:cs="Times New Roman"/>
          <w:b w:val="0"/>
          <w:bCs w:val="0"/>
          <w:highlight w:val="none"/>
          <w:lang w:val="en-US" w:eastAsia="zh-CN"/>
        </w:rPr>
        <w:t>PC</w:t>
      </w:r>
      <w:r>
        <w:rPr>
          <w:rFonts w:hint="eastAsia"/>
          <w:b w:val="0"/>
          <w:bCs w:val="0"/>
          <w:highlight w:val="none"/>
          <w:lang w:val="en-US" w:eastAsia="zh-CN"/>
        </w:rPr>
        <w:t>端、窗口端、自助端相关用户诉求的全流程处理；</w:t>
      </w:r>
    </w:p>
    <w:p>
      <w:pPr>
        <w:ind w:firstLine="640" w:firstLineChars="200"/>
        <w:rPr>
          <w:rFonts w:hint="eastAsia"/>
        </w:rPr>
      </w:pPr>
      <w:r>
        <w:rPr>
          <w:rFonts w:hint="eastAsia"/>
          <w:lang w:val="en-US" w:eastAsia="zh-CN"/>
        </w:rPr>
        <w:t>（二）牵头制定并动态修订全市“爱山东”用户诉求办理制度规范；</w:t>
      </w:r>
    </w:p>
    <w:p>
      <w:pPr>
        <w:ind w:firstLine="640" w:firstLineChars="200"/>
        <w:rPr>
          <w:rFonts w:hint="eastAsia"/>
        </w:rPr>
      </w:pPr>
      <w:r>
        <w:rPr>
          <w:rFonts w:hint="eastAsia"/>
          <w:lang w:val="en-US" w:eastAsia="zh-CN"/>
        </w:rPr>
        <w:t>（三）负责全市“爱山东”用户诉求的统一接收、人工审核派单、超期预警、督办催办及结果归档；</w:t>
      </w:r>
    </w:p>
    <w:p>
      <w:pPr>
        <w:ind w:firstLine="640" w:firstLineChars="200"/>
        <w:rPr>
          <w:rFonts w:hint="eastAsia"/>
        </w:rPr>
      </w:pPr>
      <w:r>
        <w:rPr>
          <w:rFonts w:hint="eastAsia"/>
          <w:lang w:val="en-US" w:eastAsia="zh-CN"/>
        </w:rPr>
        <w:t>（四）建立并管理市级“爱山东”知识库，组织业务部门更新有效问答、办事指引、政策链接等内容；</w:t>
      </w:r>
    </w:p>
    <w:p>
      <w:pPr>
        <w:ind w:firstLine="640" w:firstLineChars="200"/>
        <w:rPr>
          <w:rFonts w:hint="eastAsia"/>
        </w:rPr>
      </w:pPr>
      <w:r>
        <w:rPr>
          <w:rFonts w:hint="eastAsia"/>
          <w:lang w:val="en-US" w:eastAsia="zh-CN"/>
        </w:rPr>
        <w:t>（五）定期开展诉求数据分析，</w:t>
      </w:r>
      <w:r>
        <w:rPr>
          <w:rFonts w:hint="eastAsia"/>
          <w:strike w:val="0"/>
          <w:dstrike w:val="0"/>
          <w:highlight w:val="none"/>
          <w:lang w:val="en-US" w:eastAsia="zh-CN"/>
        </w:rPr>
        <w:t>形成季度、年度报告，</w:t>
      </w:r>
      <w:r>
        <w:rPr>
          <w:rFonts w:hint="eastAsia"/>
          <w:lang w:val="en-US" w:eastAsia="zh-CN"/>
        </w:rPr>
        <w:t>识别高频堵点、共性问题，提出流程优化或政策完善建议；</w:t>
      </w:r>
    </w:p>
    <w:p>
      <w:pPr>
        <w:ind w:firstLine="640" w:firstLineChars="200"/>
        <w:rPr>
          <w:rFonts w:hint="eastAsia"/>
        </w:rPr>
      </w:pPr>
      <w:r>
        <w:rPr>
          <w:rFonts w:hint="eastAsia"/>
          <w:lang w:val="en-US" w:eastAsia="zh-CN"/>
        </w:rPr>
        <w:t>（六）协调跨部门、跨层级复杂诉求的联合处置，必要时提请市政府专题研究。</w:t>
      </w:r>
    </w:p>
    <w:p>
      <w:pPr>
        <w:ind w:firstLine="643" w:firstLineChars="200"/>
        <w:rPr>
          <w:rFonts w:hint="eastAsia"/>
        </w:rPr>
      </w:pPr>
      <w:r>
        <w:rPr>
          <w:rFonts w:hint="eastAsia"/>
          <w:b/>
          <w:bCs/>
        </w:rPr>
        <w:t>第</w:t>
      </w:r>
      <w:r>
        <w:rPr>
          <w:rFonts w:hint="eastAsia"/>
          <w:b/>
          <w:bCs/>
          <w:lang w:val="en-US" w:eastAsia="zh-CN"/>
        </w:rPr>
        <w:t>七</w:t>
      </w:r>
      <w:r>
        <w:rPr>
          <w:rFonts w:hint="eastAsia"/>
          <w:b/>
          <w:bCs/>
        </w:rPr>
        <w:t xml:space="preserve">条 </w:t>
      </w:r>
      <w:r>
        <w:rPr>
          <w:rFonts w:hint="eastAsia"/>
          <w:b w:val="0"/>
          <w:bCs w:val="0"/>
          <w:lang w:val="en-US" w:eastAsia="zh-CN"/>
        </w:rPr>
        <w:t>县级</w:t>
      </w:r>
      <w:r>
        <w:rPr>
          <w:rFonts w:hint="eastAsia"/>
        </w:rPr>
        <w:t>大数据主管部门</w:t>
      </w:r>
      <w:r>
        <w:rPr>
          <w:rFonts w:hint="eastAsia"/>
          <w:lang w:eastAsia="zh-CN"/>
        </w:rPr>
        <w:t>、</w:t>
      </w:r>
      <w:r>
        <w:rPr>
          <w:rFonts w:hint="eastAsia"/>
          <w:lang w:val="en-US" w:eastAsia="zh-CN"/>
        </w:rPr>
        <w:t>行政审批服务部门作</w:t>
      </w:r>
      <w:r>
        <w:rPr>
          <w:rFonts w:hint="eastAsia"/>
          <w:highlight w:val="none"/>
          <w:lang w:val="en-US" w:eastAsia="zh-CN"/>
        </w:rPr>
        <w:t>为县级“爱山东”管理单位</w:t>
      </w:r>
      <w:r>
        <w:rPr>
          <w:rFonts w:hint="eastAsia"/>
          <w:lang w:val="en-US" w:eastAsia="zh-CN"/>
        </w:rPr>
        <w:t>，</w:t>
      </w:r>
      <w:r>
        <w:rPr>
          <w:rFonts w:hint="eastAsia"/>
        </w:rPr>
        <w:t>负责本辖区诉求办理的组织协调与监督管理</w:t>
      </w:r>
      <w:r>
        <w:rPr>
          <w:rFonts w:hint="eastAsia"/>
          <w:lang w:eastAsia="zh-CN"/>
        </w:rPr>
        <w:t>，</w:t>
      </w:r>
      <w:r>
        <w:rPr>
          <w:rFonts w:hint="eastAsia"/>
        </w:rPr>
        <w:t>主要职责：</w:t>
      </w:r>
    </w:p>
    <w:p>
      <w:pPr>
        <w:ind w:firstLine="640" w:firstLineChars="200"/>
        <w:rPr>
          <w:rFonts w:hint="eastAsia"/>
        </w:rPr>
      </w:pPr>
      <w:r>
        <w:rPr>
          <w:rFonts w:hint="eastAsia"/>
        </w:rPr>
        <w:t>（一）承接市级转办工单，在</w:t>
      </w:r>
      <w:r>
        <w:rPr>
          <w:rFonts w:hint="default" w:ascii="Times New Roman" w:hAnsi="Times New Roman" w:cs="Times New Roman"/>
        </w:rPr>
        <w:t>1</w:t>
      </w:r>
      <w:r>
        <w:rPr>
          <w:rFonts w:hint="eastAsia"/>
        </w:rPr>
        <w:t>个工作日内完成属地分派</w:t>
      </w:r>
      <w:r>
        <w:rPr>
          <w:rFonts w:hint="eastAsia"/>
          <w:lang w:val="en-US" w:eastAsia="zh-CN"/>
        </w:rPr>
        <w:t>办理</w:t>
      </w:r>
      <w:r>
        <w:rPr>
          <w:rFonts w:hint="eastAsia"/>
        </w:rPr>
        <w:t>或自行办理；</w:t>
      </w:r>
    </w:p>
    <w:p>
      <w:pPr>
        <w:ind w:firstLine="640" w:firstLineChars="200"/>
        <w:rPr>
          <w:rFonts w:hint="eastAsia"/>
        </w:rPr>
      </w:pPr>
      <w:r>
        <w:rPr>
          <w:rFonts w:hint="eastAsia"/>
        </w:rPr>
        <w:t>（二）监督指导本级承办单位按时高质量办结诉求，对超期、退回、不满意工单进行重点跟踪；</w:t>
      </w:r>
    </w:p>
    <w:p>
      <w:pPr>
        <w:ind w:firstLine="640" w:firstLineChars="200"/>
        <w:rPr>
          <w:rFonts w:hint="eastAsia"/>
        </w:rPr>
      </w:pPr>
      <w:r>
        <w:rPr>
          <w:rFonts w:hint="eastAsia"/>
        </w:rPr>
        <w:t>（三）负责本辖区知识库内容的采集、审核与更新，确保信息准确、时效性强；</w:t>
      </w:r>
    </w:p>
    <w:p>
      <w:pPr>
        <w:ind w:firstLine="640" w:firstLineChars="200"/>
        <w:rPr>
          <w:rFonts w:hint="eastAsia"/>
        </w:rPr>
      </w:pPr>
      <w:r>
        <w:rPr>
          <w:rFonts w:hint="eastAsia"/>
        </w:rPr>
        <w:t>（</w:t>
      </w:r>
      <w:r>
        <w:rPr>
          <w:rFonts w:hint="eastAsia"/>
          <w:lang w:val="en-US" w:eastAsia="zh-CN"/>
        </w:rPr>
        <w:t>四</w:t>
      </w:r>
      <w:r>
        <w:rPr>
          <w:rFonts w:hint="eastAsia"/>
        </w:rPr>
        <w:t>）配合市级开展联合督办、专项治理和效能评估。</w:t>
      </w:r>
    </w:p>
    <w:p>
      <w:pPr>
        <w:ind w:firstLine="643" w:firstLineChars="200"/>
        <w:rPr>
          <w:rFonts w:hint="eastAsia"/>
        </w:rPr>
      </w:pPr>
      <w:r>
        <w:rPr>
          <w:rFonts w:hint="eastAsia"/>
          <w:b/>
          <w:bCs/>
        </w:rPr>
        <w:t>第</w:t>
      </w:r>
      <w:r>
        <w:rPr>
          <w:rFonts w:hint="eastAsia"/>
          <w:b/>
          <w:bCs/>
          <w:lang w:val="en-US" w:eastAsia="zh-CN"/>
        </w:rPr>
        <w:t>八</w:t>
      </w:r>
      <w:r>
        <w:rPr>
          <w:rFonts w:hint="eastAsia"/>
          <w:b/>
          <w:bCs/>
        </w:rPr>
        <w:t xml:space="preserve">条 </w:t>
      </w:r>
      <w:r>
        <w:rPr>
          <w:rFonts w:hint="eastAsia"/>
        </w:rPr>
        <w:t>各</w:t>
      </w:r>
      <w:r>
        <w:rPr>
          <w:rFonts w:hint="eastAsia"/>
          <w:lang w:val="en-US" w:eastAsia="zh-CN"/>
        </w:rPr>
        <w:t>相关</w:t>
      </w:r>
      <w:r>
        <w:rPr>
          <w:rFonts w:hint="eastAsia"/>
        </w:rPr>
        <w:t>政府部门、公共服务企事业单位作为</w:t>
      </w:r>
      <w:r>
        <w:rPr>
          <w:rFonts w:hint="eastAsia"/>
          <w:highlight w:val="none"/>
          <w:lang w:val="en-US" w:eastAsia="zh-CN"/>
        </w:rPr>
        <w:t>“爱山东”问题解决单位</w:t>
      </w:r>
      <w:r>
        <w:rPr>
          <w:rFonts w:hint="eastAsia"/>
          <w:highlight w:val="none"/>
        </w:rPr>
        <w:t>，依法依规履行主体责任</w:t>
      </w:r>
      <w:r>
        <w:rPr>
          <w:rFonts w:hint="eastAsia"/>
          <w:highlight w:val="none"/>
          <w:lang w:eastAsia="zh-CN"/>
        </w:rPr>
        <w:t>，</w:t>
      </w:r>
      <w:r>
        <w:rPr>
          <w:rFonts w:hint="eastAsia"/>
          <w:lang w:val="en-US" w:eastAsia="zh-CN"/>
        </w:rPr>
        <w:t>落实“首接负责”制，确保用户诉求第一时间受理、第一时间办理、第一时间解决，</w:t>
      </w:r>
      <w:r>
        <w:rPr>
          <w:rFonts w:hint="eastAsia"/>
          <w:highlight w:val="none"/>
        </w:rPr>
        <w:t>主要职责</w:t>
      </w:r>
      <w:r>
        <w:rPr>
          <w:rFonts w:hint="eastAsia"/>
        </w:rPr>
        <w:t>：</w:t>
      </w:r>
    </w:p>
    <w:p>
      <w:pPr>
        <w:ind w:firstLine="640" w:firstLineChars="200"/>
        <w:rPr>
          <w:rFonts w:hint="eastAsia"/>
        </w:rPr>
      </w:pPr>
      <w:r>
        <w:rPr>
          <w:rFonts w:hint="eastAsia"/>
        </w:rPr>
        <w:t>（一）明确</w:t>
      </w:r>
      <w:r>
        <w:rPr>
          <w:rFonts w:hint="default" w:ascii="Times New Roman" w:hAnsi="Times New Roman" w:cs="Times New Roman"/>
        </w:rPr>
        <w:t>1</w:t>
      </w:r>
      <w:r>
        <w:rPr>
          <w:rFonts w:hint="eastAsia"/>
        </w:rPr>
        <w:t>名分管领导和至少</w:t>
      </w:r>
      <w:r>
        <w:rPr>
          <w:rFonts w:hint="default" w:ascii="Times New Roman" w:hAnsi="Times New Roman" w:cs="Times New Roman"/>
        </w:rPr>
        <w:t>1</w:t>
      </w:r>
      <w:r>
        <w:rPr>
          <w:rFonts w:hint="eastAsia"/>
        </w:rPr>
        <w:t>名专职联络员，负责本单位诉求工单的签收、办理、反馈与知识库维护；</w:t>
      </w:r>
    </w:p>
    <w:p>
      <w:pPr>
        <w:ind w:firstLine="640" w:firstLineChars="200"/>
        <w:rPr>
          <w:rFonts w:hint="eastAsia"/>
          <w:highlight w:val="none"/>
        </w:rPr>
      </w:pPr>
      <w:r>
        <w:rPr>
          <w:rFonts w:hint="eastAsia"/>
          <w:highlight w:val="none"/>
        </w:rPr>
        <w:t>（二）按时办理、答复、反馈</w:t>
      </w:r>
      <w:r>
        <w:rPr>
          <w:rFonts w:hint="eastAsia"/>
          <w:highlight w:val="none"/>
          <w:lang w:val="en-US" w:eastAsia="zh-CN"/>
        </w:rPr>
        <w:t>“爱山东”管理单位</w:t>
      </w:r>
      <w:r>
        <w:rPr>
          <w:rFonts w:hint="eastAsia"/>
          <w:highlight w:val="none"/>
        </w:rPr>
        <w:t>转办的诉求；</w:t>
      </w:r>
    </w:p>
    <w:p>
      <w:pPr>
        <w:ind w:firstLine="640" w:firstLineChars="200"/>
        <w:rPr>
          <w:rFonts w:hint="eastAsia"/>
        </w:rPr>
      </w:pPr>
      <w:r>
        <w:rPr>
          <w:rFonts w:hint="eastAsia"/>
        </w:rPr>
        <w:t>（三）办理过程中需一次性告知用户所需补充材料，不得反复索要；</w:t>
      </w:r>
    </w:p>
    <w:p>
      <w:pPr>
        <w:ind w:firstLine="640" w:firstLineChars="200"/>
        <w:rPr>
          <w:rFonts w:hint="eastAsia"/>
        </w:rPr>
      </w:pPr>
      <w:r>
        <w:rPr>
          <w:rFonts w:hint="eastAsia"/>
        </w:rPr>
        <w:t>（四）办结后须通过</w:t>
      </w:r>
      <w:r>
        <w:rPr>
          <w:rFonts w:hint="eastAsia"/>
          <w:lang w:val="en-US" w:eastAsia="zh-CN"/>
        </w:rPr>
        <w:t>用户</w:t>
      </w:r>
      <w:r>
        <w:rPr>
          <w:rFonts w:hint="eastAsia"/>
        </w:rPr>
        <w:t>指定方式（电话、短信等）反馈结果，并同步在</w:t>
      </w:r>
      <w:r>
        <w:rPr>
          <w:rFonts w:hint="eastAsia"/>
          <w:lang w:eastAsia="zh-CN"/>
        </w:rPr>
        <w:t>“</w:t>
      </w:r>
      <w:r>
        <w:rPr>
          <w:rFonts w:hint="eastAsia"/>
          <w:lang w:val="en-US" w:eastAsia="zh-CN"/>
        </w:rPr>
        <w:t>泰安市数字机关运行服务平台</w:t>
      </w:r>
      <w:r>
        <w:rPr>
          <w:rFonts w:hint="eastAsia"/>
          <w:lang w:eastAsia="zh-CN"/>
        </w:rPr>
        <w:t>”</w:t>
      </w:r>
      <w:r>
        <w:rPr>
          <w:rFonts w:hint="eastAsia"/>
        </w:rPr>
        <w:t>填写完整处理记录，包括调查过程、事实认定、法律依据、解决措施及救济途径；</w:t>
      </w:r>
    </w:p>
    <w:p>
      <w:pPr>
        <w:ind w:firstLine="640" w:firstLineChars="200"/>
        <w:rPr>
          <w:rFonts w:hint="eastAsia"/>
        </w:rPr>
      </w:pPr>
      <w:r>
        <w:rPr>
          <w:rFonts w:hint="eastAsia"/>
        </w:rPr>
        <w:t>（五）对重复投诉、集中反映的问题，应开展根源分析，推动制度性整改或流程再造；</w:t>
      </w:r>
    </w:p>
    <w:p>
      <w:pPr>
        <w:ind w:firstLine="640" w:firstLineChars="200"/>
        <w:rPr>
          <w:rFonts w:hint="eastAsia"/>
        </w:rPr>
      </w:pPr>
      <w:r>
        <w:rPr>
          <w:rFonts w:hint="eastAsia"/>
        </w:rPr>
        <w:t>（六）按要求及时更新本单位业务相关的知识库条目。</w:t>
      </w:r>
    </w:p>
    <w:p>
      <w:pPr>
        <w:pStyle w:val="3"/>
        <w:bidi w:val="0"/>
        <w:jc w:val="center"/>
        <w:rPr>
          <w:rFonts w:hint="eastAsia"/>
          <w:b w:val="0"/>
          <w:bCs/>
        </w:rPr>
      </w:pPr>
      <w:r>
        <w:rPr>
          <w:rFonts w:hint="eastAsia"/>
          <w:b w:val="0"/>
          <w:bCs/>
        </w:rPr>
        <w:t>第三章 受理与办理</w:t>
      </w:r>
    </w:p>
    <w:p>
      <w:pPr>
        <w:ind w:firstLine="643" w:firstLineChars="200"/>
        <w:rPr>
          <w:rFonts w:hint="eastAsia"/>
        </w:rPr>
      </w:pPr>
      <w:r>
        <w:rPr>
          <w:rFonts w:hint="eastAsia"/>
          <w:b/>
          <w:bCs/>
        </w:rPr>
        <w:t>第</w:t>
      </w:r>
      <w:r>
        <w:rPr>
          <w:rFonts w:hint="eastAsia"/>
          <w:b/>
          <w:bCs/>
          <w:lang w:val="en-US" w:eastAsia="zh-CN"/>
        </w:rPr>
        <w:t>九</w:t>
      </w:r>
      <w:r>
        <w:rPr>
          <w:rFonts w:hint="eastAsia"/>
          <w:b/>
          <w:bCs/>
        </w:rPr>
        <w:t xml:space="preserve">条 </w:t>
      </w:r>
      <w:r>
        <w:rPr>
          <w:rFonts w:hint="eastAsia"/>
        </w:rPr>
        <w:t>“爱山东”用户诉求实行“</w:t>
      </w:r>
      <w:r>
        <w:rPr>
          <w:rFonts w:hint="eastAsia"/>
          <w:lang w:val="en-US" w:eastAsia="zh-CN"/>
        </w:rPr>
        <w:t>统一入口</w:t>
      </w:r>
      <w:r>
        <w:rPr>
          <w:rFonts w:hint="eastAsia"/>
        </w:rPr>
        <w:t>、分类处置、分级负责、限时办结、闭环反馈、全程可溯”的工作机制。</w:t>
      </w:r>
    </w:p>
    <w:p>
      <w:pPr>
        <w:ind w:firstLine="643" w:firstLineChars="200"/>
        <w:rPr>
          <w:rFonts w:hint="eastAsia"/>
        </w:rPr>
      </w:pPr>
      <w:r>
        <w:rPr>
          <w:rFonts w:hint="eastAsia"/>
          <w:b/>
          <w:bCs/>
        </w:rPr>
        <w:t>第</w:t>
      </w:r>
      <w:r>
        <w:rPr>
          <w:rFonts w:hint="eastAsia"/>
          <w:b/>
          <w:bCs/>
          <w:lang w:val="en-US" w:eastAsia="zh-CN"/>
        </w:rPr>
        <w:t>十</w:t>
      </w:r>
      <w:r>
        <w:rPr>
          <w:rFonts w:hint="eastAsia"/>
          <w:b/>
          <w:bCs/>
        </w:rPr>
        <w:t xml:space="preserve">条 </w:t>
      </w:r>
      <w:r>
        <w:rPr>
          <w:rFonts w:hint="eastAsia"/>
          <w:lang w:eastAsia="zh-CN"/>
        </w:rPr>
        <w:t>“爱山东”管理单位</w:t>
      </w:r>
      <w:r>
        <w:rPr>
          <w:rFonts w:hint="eastAsia"/>
        </w:rPr>
        <w:t>负责</w:t>
      </w:r>
      <w:r>
        <w:rPr>
          <w:rFonts w:hint="eastAsia"/>
          <w:strike w:val="0"/>
          <w:dstrike w:val="0"/>
          <w:highlight w:val="none"/>
          <w:lang w:val="en-US" w:eastAsia="zh-CN"/>
        </w:rPr>
        <w:t>统一</w:t>
      </w:r>
      <w:r>
        <w:rPr>
          <w:rFonts w:hint="eastAsia"/>
        </w:rPr>
        <w:t>接收用户诉求，并按以下规则分类处置：</w:t>
      </w:r>
    </w:p>
    <w:p>
      <w:pPr>
        <w:ind w:firstLine="640" w:firstLineChars="200"/>
        <w:rPr>
          <w:rFonts w:hint="default" w:eastAsia="仿宋_GB2312"/>
          <w:lang w:val="en-US" w:eastAsia="zh-CN"/>
        </w:rPr>
      </w:pPr>
      <w:r>
        <w:rPr>
          <w:rFonts w:hint="eastAsia"/>
        </w:rPr>
        <w:t>（一）能即时解答的，</w:t>
      </w:r>
      <w:r>
        <w:rPr>
          <w:rFonts w:hint="eastAsia"/>
          <w:lang w:val="en-US" w:eastAsia="zh-CN"/>
        </w:rPr>
        <w:t>应当直接答复用户</w:t>
      </w:r>
      <w:r>
        <w:rPr>
          <w:rFonts w:hint="eastAsia"/>
        </w:rPr>
        <w:t>；</w:t>
      </w:r>
    </w:p>
    <w:p>
      <w:pPr>
        <w:ind w:firstLine="640" w:firstLineChars="200"/>
        <w:rPr>
          <w:rFonts w:hint="eastAsia"/>
        </w:rPr>
      </w:pPr>
      <w:r>
        <w:rPr>
          <w:rFonts w:hint="eastAsia"/>
        </w:rPr>
        <w:t>（二）需业务部门介入的，生成电子工单，通过</w:t>
      </w:r>
      <w:r>
        <w:rPr>
          <w:rFonts w:hint="eastAsia"/>
          <w:lang w:eastAsia="zh-CN"/>
        </w:rPr>
        <w:t>“</w:t>
      </w:r>
      <w:r>
        <w:rPr>
          <w:rFonts w:hint="eastAsia"/>
          <w:lang w:val="en-US" w:eastAsia="zh-CN"/>
        </w:rPr>
        <w:t>泰安市数字机关运行服务平台</w:t>
      </w:r>
      <w:r>
        <w:rPr>
          <w:rFonts w:hint="eastAsia"/>
          <w:lang w:eastAsia="zh-CN"/>
        </w:rPr>
        <w:t>”</w:t>
      </w:r>
      <w:r>
        <w:rPr>
          <w:rFonts w:hint="eastAsia"/>
        </w:rPr>
        <w:t>精准派发；</w:t>
      </w:r>
    </w:p>
    <w:p>
      <w:pPr>
        <w:ind w:firstLine="640" w:firstLineChars="200"/>
        <w:rPr>
          <w:rFonts w:hint="eastAsia"/>
        </w:rPr>
      </w:pPr>
      <w:r>
        <w:rPr>
          <w:rFonts w:hint="eastAsia"/>
        </w:rPr>
        <w:t>（三）涉及多个部门的，由</w:t>
      </w:r>
      <w:r>
        <w:rPr>
          <w:rFonts w:hint="eastAsia"/>
          <w:lang w:eastAsia="zh-CN"/>
        </w:rPr>
        <w:t>“爱山东”管理单位</w:t>
      </w:r>
      <w:r>
        <w:rPr>
          <w:rFonts w:hint="eastAsia"/>
        </w:rPr>
        <w:t>指定牵头单位，其他单位协同配合，牵头单位负总责；</w:t>
      </w:r>
    </w:p>
    <w:p>
      <w:pPr>
        <w:ind w:firstLine="640" w:firstLineChars="200"/>
        <w:rPr>
          <w:rFonts w:hint="eastAsia"/>
        </w:rPr>
      </w:pPr>
      <w:r>
        <w:rPr>
          <w:rFonts w:hint="eastAsia"/>
        </w:rPr>
        <w:t>（四）属于</w:t>
      </w:r>
      <w:r>
        <w:rPr>
          <w:rFonts w:hint="eastAsia"/>
          <w:lang w:val="en-US" w:eastAsia="zh-CN"/>
        </w:rPr>
        <w:t>紧急诉求</w:t>
      </w:r>
      <w:r>
        <w:rPr>
          <w:rFonts w:hint="eastAsia"/>
        </w:rPr>
        <w:t>或已进入司法、信访等法定程序的，按本办法第</w:t>
      </w:r>
      <w:r>
        <w:rPr>
          <w:rFonts w:hint="eastAsia"/>
          <w:lang w:val="en-US" w:eastAsia="zh-CN"/>
        </w:rPr>
        <w:t>十一</w:t>
      </w:r>
      <w:r>
        <w:rPr>
          <w:rFonts w:hint="eastAsia"/>
        </w:rPr>
        <w:t>条处理。</w:t>
      </w:r>
    </w:p>
    <w:p>
      <w:pPr>
        <w:ind w:firstLine="643" w:firstLineChars="200"/>
        <w:rPr>
          <w:rFonts w:hint="eastAsia"/>
        </w:rPr>
      </w:pPr>
      <w:r>
        <w:rPr>
          <w:rFonts w:hint="eastAsia"/>
          <w:b/>
          <w:bCs/>
        </w:rPr>
        <w:t>第十</w:t>
      </w:r>
      <w:r>
        <w:rPr>
          <w:rFonts w:hint="eastAsia"/>
          <w:b/>
          <w:bCs/>
          <w:lang w:val="en-US" w:eastAsia="zh-CN"/>
        </w:rPr>
        <w:t>一</w:t>
      </w:r>
      <w:r>
        <w:rPr>
          <w:rFonts w:hint="eastAsia"/>
          <w:b/>
          <w:bCs/>
        </w:rPr>
        <w:t xml:space="preserve">条 </w:t>
      </w:r>
      <w:r>
        <w:rPr>
          <w:rFonts w:hint="eastAsia"/>
        </w:rPr>
        <w:t>下列情形按特殊规则处置：</w:t>
      </w:r>
    </w:p>
    <w:p>
      <w:pPr>
        <w:ind w:firstLine="640" w:firstLineChars="200"/>
        <w:rPr>
          <w:rFonts w:hint="eastAsia" w:eastAsia="仿宋_GB2312"/>
          <w:lang w:eastAsia="zh-CN"/>
        </w:rPr>
      </w:pPr>
      <w:r>
        <w:rPr>
          <w:rFonts w:hint="eastAsia"/>
        </w:rPr>
        <w:t>（</w:t>
      </w:r>
      <w:r>
        <w:rPr>
          <w:rFonts w:hint="eastAsia"/>
          <w:lang w:val="en-US" w:eastAsia="zh-CN"/>
        </w:rPr>
        <w:t>一</w:t>
      </w:r>
      <w:r>
        <w:rPr>
          <w:rFonts w:hint="eastAsia"/>
        </w:rPr>
        <w:t>）依法应当通过或已进入行政复议、行政诉讼、仲裁、纪检监察等法定程序的用户诉求，属于</w:t>
      </w:r>
      <w:r>
        <w:rPr>
          <w:rFonts w:hint="default" w:ascii="Times New Roman" w:hAnsi="Times New Roman" w:cs="Times New Roman"/>
        </w:rPr>
        <w:t>110、119、120、122</w:t>
      </w:r>
      <w:r>
        <w:rPr>
          <w:rFonts w:hint="eastAsia"/>
        </w:rPr>
        <w:t>等紧急处置范畴的诉求，以及已进入</w:t>
      </w:r>
      <w:r>
        <w:rPr>
          <w:rFonts w:hint="default" w:ascii="Times New Roman" w:hAnsi="Times New Roman" w:cs="Times New Roman"/>
        </w:rPr>
        <w:t>12345</w:t>
      </w:r>
      <w:r>
        <w:rPr>
          <w:rFonts w:hint="eastAsia"/>
        </w:rPr>
        <w:t>政务服务便民热线、信访等既定办理程序的诉求，告知用户</w:t>
      </w:r>
      <w:r>
        <w:rPr>
          <w:rFonts w:hint="eastAsia"/>
          <w:lang w:val="en-US" w:eastAsia="zh-CN"/>
        </w:rPr>
        <w:t>相应</w:t>
      </w:r>
      <w:r>
        <w:rPr>
          <w:rFonts w:hint="eastAsia"/>
        </w:rPr>
        <w:t>法定维权及处置路径</w:t>
      </w:r>
      <w:r>
        <w:rPr>
          <w:rFonts w:hint="eastAsia"/>
          <w:lang w:val="en-US" w:eastAsia="zh-CN"/>
        </w:rPr>
        <w:t>并说明</w:t>
      </w:r>
      <w:r>
        <w:rPr>
          <w:rFonts w:hint="eastAsia"/>
        </w:rPr>
        <w:t>不予受理</w:t>
      </w:r>
      <w:r>
        <w:rPr>
          <w:rFonts w:hint="eastAsia"/>
          <w:lang w:eastAsia="zh-CN"/>
        </w:rPr>
        <w:t>；</w:t>
      </w:r>
    </w:p>
    <w:p>
      <w:pPr>
        <w:ind w:firstLine="640" w:firstLineChars="200"/>
        <w:rPr>
          <w:rFonts w:hint="eastAsia"/>
        </w:rPr>
      </w:pPr>
      <w:r>
        <w:rPr>
          <w:rFonts w:hint="eastAsia"/>
        </w:rPr>
        <w:t>（</w:t>
      </w:r>
      <w:r>
        <w:rPr>
          <w:rFonts w:hint="eastAsia"/>
          <w:lang w:val="en-US" w:eastAsia="zh-CN"/>
        </w:rPr>
        <w:t>二</w:t>
      </w:r>
      <w:r>
        <w:rPr>
          <w:rFonts w:hint="eastAsia"/>
        </w:rPr>
        <w:t>）诉求内容违反法律法规、公序良俗或涉及国家秘密、商业秘密、个人隐私的，做好解释说明并归档；</w:t>
      </w:r>
    </w:p>
    <w:p>
      <w:pPr>
        <w:ind w:firstLine="640" w:firstLineChars="200"/>
        <w:rPr>
          <w:rFonts w:hint="eastAsia"/>
        </w:rPr>
      </w:pPr>
      <w:r>
        <w:rPr>
          <w:rFonts w:hint="eastAsia"/>
        </w:rPr>
        <w:t>（</w:t>
      </w:r>
      <w:r>
        <w:rPr>
          <w:rFonts w:hint="eastAsia"/>
          <w:lang w:val="en-US" w:eastAsia="zh-CN"/>
        </w:rPr>
        <w:t>三</w:t>
      </w:r>
      <w:r>
        <w:rPr>
          <w:rFonts w:hint="eastAsia"/>
        </w:rPr>
        <w:t>）同一事项无新情况重复提交的，直接引用原办结结果并告知进度；</w:t>
      </w:r>
    </w:p>
    <w:p>
      <w:pPr>
        <w:ind w:firstLine="640" w:firstLineChars="200"/>
        <w:rPr>
          <w:rFonts w:hint="eastAsia"/>
        </w:rPr>
      </w:pPr>
      <w:r>
        <w:rPr>
          <w:rFonts w:hint="eastAsia"/>
        </w:rPr>
        <w:t>（</w:t>
      </w:r>
      <w:r>
        <w:rPr>
          <w:rFonts w:hint="eastAsia"/>
          <w:lang w:val="en-US" w:eastAsia="zh-CN"/>
        </w:rPr>
        <w:t>四</w:t>
      </w:r>
      <w:r>
        <w:rPr>
          <w:rFonts w:hint="eastAsia"/>
        </w:rPr>
        <w:t>）不属于本市管辖的，引导用户向</w:t>
      </w:r>
      <w:r>
        <w:rPr>
          <w:rFonts w:hint="eastAsia"/>
          <w:lang w:val="en-US" w:eastAsia="zh-CN"/>
        </w:rPr>
        <w:t>管辖地</w:t>
      </w:r>
      <w:r>
        <w:rPr>
          <w:rFonts w:hint="eastAsia"/>
        </w:rPr>
        <w:t>反映，并记录引导情况。</w:t>
      </w:r>
    </w:p>
    <w:p>
      <w:pPr>
        <w:ind w:firstLine="643" w:firstLineChars="200"/>
        <w:rPr>
          <w:rFonts w:hint="eastAsia"/>
        </w:rPr>
      </w:pPr>
      <w:r>
        <w:rPr>
          <w:rFonts w:hint="eastAsia"/>
          <w:b/>
          <w:bCs/>
        </w:rPr>
        <w:t>第十</w:t>
      </w:r>
      <w:r>
        <w:rPr>
          <w:rFonts w:hint="eastAsia"/>
          <w:b/>
          <w:bCs/>
          <w:lang w:val="en-US" w:eastAsia="zh-CN"/>
        </w:rPr>
        <w:t>二</w:t>
      </w:r>
      <w:r>
        <w:rPr>
          <w:rFonts w:hint="eastAsia"/>
          <w:b/>
          <w:bCs/>
        </w:rPr>
        <w:t xml:space="preserve">条 </w:t>
      </w:r>
      <w:r>
        <w:rPr>
          <w:rFonts w:hint="eastAsia"/>
        </w:rPr>
        <w:t>诉求办理实行限时办结制度，具体如下：</w:t>
      </w:r>
    </w:p>
    <w:p>
      <w:pPr>
        <w:ind w:firstLine="640" w:firstLineChars="200"/>
        <w:rPr>
          <w:rFonts w:hint="eastAsia"/>
          <w:highlight w:val="none"/>
        </w:rPr>
      </w:pPr>
      <w:r>
        <w:rPr>
          <w:rFonts w:hint="eastAsia"/>
          <w:highlight w:val="none"/>
          <w:lang w:val="en-US" w:eastAsia="zh-CN"/>
        </w:rPr>
        <w:t>原则上，</w:t>
      </w:r>
      <w:r>
        <w:rPr>
          <w:rFonts w:hint="eastAsia"/>
          <w:highlight w:val="none"/>
        </w:rPr>
        <w:t>应在</w:t>
      </w:r>
      <w:r>
        <w:rPr>
          <w:rFonts w:hint="default" w:ascii="Times New Roman" w:hAnsi="Times New Roman" w:cs="Times New Roman"/>
          <w:highlight w:val="none"/>
          <w:lang w:val="en-US" w:eastAsia="zh-CN"/>
        </w:rPr>
        <w:t>1</w:t>
      </w:r>
      <w:r>
        <w:rPr>
          <w:rFonts w:hint="eastAsia"/>
          <w:highlight w:val="none"/>
        </w:rPr>
        <w:t>个工作日内办理完毕并答复诉求人、反馈</w:t>
      </w:r>
      <w:r>
        <w:rPr>
          <w:rFonts w:hint="eastAsia"/>
          <w:highlight w:val="none"/>
          <w:lang w:eastAsia="zh-CN"/>
        </w:rPr>
        <w:t>“爱山东”管理单位</w:t>
      </w:r>
      <w:r>
        <w:rPr>
          <w:rFonts w:hint="eastAsia"/>
          <w:highlight w:val="none"/>
        </w:rPr>
        <w:t>；</w:t>
      </w:r>
    </w:p>
    <w:p>
      <w:pPr>
        <w:ind w:firstLine="640" w:firstLineChars="200"/>
        <w:rPr>
          <w:rFonts w:hint="eastAsia"/>
          <w:highlight w:val="yellow"/>
        </w:rPr>
      </w:pPr>
      <w:r>
        <w:rPr>
          <w:rFonts w:hint="eastAsia"/>
          <w:highlight w:val="none"/>
        </w:rPr>
        <w:t>对于特别复杂的可申请延长办理期限，延期时限一般不超过</w:t>
      </w:r>
      <w:r>
        <w:rPr>
          <w:rFonts w:hint="default" w:ascii="Times New Roman" w:hAnsi="Times New Roman" w:cs="Times New Roman"/>
          <w:highlight w:val="none"/>
          <w:lang w:val="en-US" w:eastAsia="zh-CN"/>
        </w:rPr>
        <w:t>3</w:t>
      </w:r>
      <w:r>
        <w:rPr>
          <w:rFonts w:hint="eastAsia"/>
          <w:highlight w:val="none"/>
        </w:rPr>
        <w:t>个工作日。</w:t>
      </w:r>
      <w:r>
        <w:rPr>
          <w:rFonts w:hint="eastAsia"/>
          <w:highlight w:val="none"/>
          <w:lang w:val="en-US" w:eastAsia="zh-CN"/>
        </w:rPr>
        <w:t>因客观原因，短期内无法完成整改的，要向</w:t>
      </w:r>
      <w:r>
        <w:rPr>
          <w:rFonts w:hint="eastAsia"/>
          <w:highlight w:val="none"/>
          <w:lang w:eastAsia="zh-CN"/>
        </w:rPr>
        <w:t>“爱山东”管理单位</w:t>
      </w:r>
      <w:r>
        <w:rPr>
          <w:rFonts w:hint="eastAsia"/>
          <w:highlight w:val="none"/>
          <w:lang w:val="en-US" w:eastAsia="zh-CN"/>
        </w:rPr>
        <w:t>提出延期整改申请，明确整改措施及完成时限、责任人等。</w:t>
      </w:r>
      <w:r>
        <w:rPr>
          <w:rFonts w:hint="eastAsia"/>
          <w:highlight w:val="none"/>
        </w:rPr>
        <w:t>转办事项不属于本单位职责范围的，应在</w:t>
      </w:r>
      <w:r>
        <w:rPr>
          <w:rFonts w:hint="default" w:ascii="Times New Roman" w:hAnsi="Times New Roman" w:cs="Times New Roman"/>
          <w:highlight w:val="none"/>
          <w:lang w:val="en-US" w:eastAsia="zh-CN"/>
        </w:rPr>
        <w:t>1</w:t>
      </w:r>
      <w:r>
        <w:rPr>
          <w:rFonts w:hint="eastAsia"/>
          <w:highlight w:val="none"/>
        </w:rPr>
        <w:t>个工作日内回退并注明原因及建议。</w:t>
      </w:r>
    </w:p>
    <w:p>
      <w:pPr>
        <w:ind w:firstLine="643" w:firstLineChars="200"/>
        <w:rPr>
          <w:rFonts w:hint="eastAsia"/>
        </w:rPr>
      </w:pPr>
      <w:r>
        <w:rPr>
          <w:rFonts w:hint="eastAsia"/>
          <w:b/>
          <w:bCs/>
        </w:rPr>
        <w:t>第十</w:t>
      </w:r>
      <w:r>
        <w:rPr>
          <w:rFonts w:hint="eastAsia"/>
          <w:b/>
          <w:bCs/>
          <w:lang w:val="en-US" w:eastAsia="zh-CN"/>
        </w:rPr>
        <w:t>三</w:t>
      </w:r>
      <w:r>
        <w:rPr>
          <w:rFonts w:hint="eastAsia"/>
          <w:b/>
          <w:bCs/>
        </w:rPr>
        <w:t xml:space="preserve">条 </w:t>
      </w:r>
      <w:r>
        <w:rPr>
          <w:rFonts w:hint="eastAsia"/>
          <w:highlight w:val="none"/>
          <w:lang w:val="en-US" w:eastAsia="zh-CN"/>
        </w:rPr>
        <w:t>“爱山东”问题解决单位</w:t>
      </w:r>
      <w:r>
        <w:rPr>
          <w:rFonts w:hint="eastAsia"/>
          <w:lang w:val="en-US" w:eastAsia="zh-CN"/>
        </w:rPr>
        <w:t>受理</w:t>
      </w:r>
      <w:r>
        <w:rPr>
          <w:rFonts w:hint="eastAsia"/>
        </w:rPr>
        <w:t>诉求应做到：</w:t>
      </w:r>
    </w:p>
    <w:p>
      <w:pPr>
        <w:ind w:firstLine="640" w:firstLineChars="200"/>
        <w:rPr>
          <w:rFonts w:hint="eastAsia"/>
        </w:rPr>
      </w:pPr>
      <w:r>
        <w:rPr>
          <w:rFonts w:hint="eastAsia"/>
        </w:rPr>
        <w:t>（一）</w:t>
      </w:r>
      <w:r>
        <w:rPr>
          <w:rFonts w:hint="eastAsia"/>
          <w:lang w:val="en-US" w:eastAsia="zh-CN"/>
        </w:rPr>
        <w:t>及时</w:t>
      </w:r>
      <w:r>
        <w:rPr>
          <w:rFonts w:hint="eastAsia"/>
        </w:rPr>
        <w:t>联系用户</w:t>
      </w:r>
      <w:r>
        <w:rPr>
          <w:rFonts w:hint="eastAsia"/>
          <w:lang w:eastAsia="zh-CN"/>
        </w:rPr>
        <w:t>，</w:t>
      </w:r>
      <w:r>
        <w:rPr>
          <w:rFonts w:hint="eastAsia"/>
          <w:lang w:val="en-US" w:eastAsia="zh-CN"/>
        </w:rPr>
        <w:t>了解诉求的具体情况</w:t>
      </w:r>
      <w:r>
        <w:rPr>
          <w:rFonts w:hint="eastAsia"/>
        </w:rPr>
        <w:t>；</w:t>
      </w:r>
    </w:p>
    <w:p>
      <w:pPr>
        <w:ind w:firstLine="640" w:firstLineChars="200"/>
        <w:rPr>
          <w:rFonts w:hint="eastAsia"/>
        </w:rPr>
      </w:pPr>
      <w:r>
        <w:rPr>
          <w:rFonts w:hint="eastAsia"/>
        </w:rPr>
        <w:t>（二）调查核实应全面、客观，不得仅凭主观判断或程序性回复敷衍了事；</w:t>
      </w:r>
    </w:p>
    <w:p>
      <w:pPr>
        <w:ind w:firstLine="640" w:firstLineChars="200"/>
        <w:rPr>
          <w:rFonts w:hint="eastAsia"/>
        </w:rPr>
      </w:pPr>
      <w:r>
        <w:rPr>
          <w:rFonts w:hint="eastAsia"/>
        </w:rPr>
        <w:t>（</w:t>
      </w:r>
      <w:r>
        <w:rPr>
          <w:rFonts w:hint="eastAsia"/>
          <w:lang w:val="en-US" w:eastAsia="zh-CN"/>
        </w:rPr>
        <w:t>三</w:t>
      </w:r>
      <w:r>
        <w:rPr>
          <w:rFonts w:hint="eastAsia"/>
        </w:rPr>
        <w:t>）需用户补充材料的，应一次性列明清单及提交方式；</w:t>
      </w:r>
    </w:p>
    <w:p>
      <w:pPr>
        <w:ind w:firstLine="640" w:firstLineChars="200"/>
        <w:rPr>
          <w:rFonts w:hint="eastAsia"/>
        </w:rPr>
      </w:pPr>
      <w:r>
        <w:rPr>
          <w:rFonts w:hint="eastAsia"/>
        </w:rPr>
        <w:t>（</w:t>
      </w:r>
      <w:r>
        <w:rPr>
          <w:rFonts w:hint="eastAsia"/>
          <w:lang w:val="en-US" w:eastAsia="zh-CN"/>
        </w:rPr>
        <w:t>四</w:t>
      </w:r>
      <w:r>
        <w:rPr>
          <w:rFonts w:hint="eastAsia"/>
        </w:rPr>
        <w:t>）</w:t>
      </w:r>
      <w:r>
        <w:rPr>
          <w:rFonts w:hint="eastAsia"/>
          <w:lang w:val="en-US" w:eastAsia="zh-CN"/>
        </w:rPr>
        <w:t>在规定时限内回复用户、反馈“爱山东”管理单位；</w:t>
      </w:r>
    </w:p>
    <w:p>
      <w:pPr>
        <w:ind w:firstLine="640" w:firstLineChars="200"/>
        <w:rPr>
          <w:rFonts w:hint="eastAsia"/>
        </w:rPr>
      </w:pPr>
      <w:r>
        <w:rPr>
          <w:rFonts w:hint="eastAsia"/>
        </w:rPr>
        <w:t>（五）办结反馈内容应包含：问题核实情况、处理依据、解决结果、后续建议等，语言通俗易懂；</w:t>
      </w:r>
    </w:p>
    <w:p>
      <w:pPr>
        <w:ind w:firstLine="640" w:firstLineChars="200"/>
        <w:rPr>
          <w:rFonts w:hint="eastAsia"/>
        </w:rPr>
      </w:pPr>
      <w:r>
        <w:rPr>
          <w:rFonts w:hint="eastAsia"/>
        </w:rPr>
        <w:t>（六）对因客观条件暂无法解决的，应说明原因并提供阶段性方案或替代服务。</w:t>
      </w:r>
    </w:p>
    <w:p>
      <w:pPr>
        <w:ind w:firstLine="643" w:firstLineChars="200"/>
        <w:rPr>
          <w:rFonts w:hint="eastAsia"/>
        </w:rPr>
      </w:pPr>
      <w:r>
        <w:rPr>
          <w:rFonts w:hint="eastAsia"/>
          <w:b/>
          <w:bCs/>
          <w:i w:val="0"/>
          <w:iCs w:val="0"/>
        </w:rPr>
        <w:t>第十</w:t>
      </w:r>
      <w:r>
        <w:rPr>
          <w:rFonts w:hint="eastAsia"/>
          <w:b/>
          <w:bCs/>
          <w:i w:val="0"/>
          <w:iCs w:val="0"/>
          <w:lang w:val="en-US" w:eastAsia="zh-CN"/>
        </w:rPr>
        <w:t>四</w:t>
      </w:r>
      <w:r>
        <w:rPr>
          <w:rFonts w:hint="eastAsia"/>
          <w:b/>
          <w:bCs/>
          <w:i w:val="0"/>
          <w:iCs w:val="0"/>
        </w:rPr>
        <w:t xml:space="preserve">条 </w:t>
      </w:r>
      <w:r>
        <w:rPr>
          <w:rFonts w:hint="eastAsia"/>
          <w:lang w:eastAsia="zh-CN"/>
        </w:rPr>
        <w:t>“爱山东”管理单位</w:t>
      </w:r>
      <w:r>
        <w:rPr>
          <w:rFonts w:hint="eastAsia"/>
        </w:rPr>
        <w:t>在工单办结</w:t>
      </w:r>
      <w:r>
        <w:rPr>
          <w:rFonts w:hint="eastAsia"/>
          <w:lang w:eastAsia="zh-CN"/>
        </w:rPr>
        <w:t>后</w:t>
      </w:r>
      <w:r>
        <w:rPr>
          <w:rFonts w:hint="default" w:ascii="Times New Roman" w:hAnsi="Times New Roman" w:cs="Times New Roman"/>
          <w:lang w:val="en-US" w:eastAsia="zh-CN"/>
        </w:rPr>
        <w:t>3</w:t>
      </w:r>
      <w:r>
        <w:rPr>
          <w:rFonts w:hint="eastAsia"/>
        </w:rPr>
        <w:t>个工作日内</w:t>
      </w:r>
      <w:r>
        <w:rPr>
          <w:rFonts w:hint="eastAsia"/>
          <w:lang w:eastAsia="zh-CN"/>
        </w:rPr>
        <w:t>，</w:t>
      </w:r>
      <w:r>
        <w:rPr>
          <w:rFonts w:hint="eastAsia"/>
          <w:lang w:val="en-US" w:eastAsia="zh-CN"/>
        </w:rPr>
        <w:t>通过随机抽取的方式</w:t>
      </w:r>
      <w:r>
        <w:rPr>
          <w:rFonts w:hint="eastAsia"/>
          <w:color w:val="000000"/>
          <w:lang w:val="en-US" w:eastAsia="zh-CN"/>
        </w:rPr>
        <w:t>对用户进行</w:t>
      </w:r>
      <w:r>
        <w:rPr>
          <w:color w:val="000000"/>
        </w:rPr>
        <w:t>回访，确认诉求解决情况；各承办单位根据回访意见及时做好后续整改工作。</w:t>
      </w:r>
    </w:p>
    <w:p>
      <w:pPr>
        <w:pStyle w:val="3"/>
        <w:bidi w:val="0"/>
        <w:jc w:val="center"/>
        <w:rPr>
          <w:rFonts w:hint="eastAsia"/>
          <w:b w:val="0"/>
          <w:bCs/>
        </w:rPr>
      </w:pPr>
      <w:r>
        <w:rPr>
          <w:rFonts w:hint="eastAsia"/>
          <w:b w:val="0"/>
          <w:bCs/>
        </w:rPr>
        <w:t>第</w:t>
      </w:r>
      <w:r>
        <w:rPr>
          <w:rFonts w:hint="eastAsia"/>
          <w:b w:val="0"/>
          <w:bCs/>
          <w:lang w:val="en-US" w:eastAsia="zh-CN"/>
        </w:rPr>
        <w:t>四</w:t>
      </w:r>
      <w:r>
        <w:rPr>
          <w:rFonts w:hint="eastAsia"/>
          <w:b w:val="0"/>
          <w:bCs/>
        </w:rPr>
        <w:t>章 数据</w:t>
      </w:r>
      <w:r>
        <w:rPr>
          <w:rFonts w:hint="eastAsia"/>
          <w:b w:val="0"/>
          <w:bCs/>
          <w:lang w:val="en-US" w:eastAsia="zh-CN"/>
        </w:rPr>
        <w:t>应用管理</w:t>
      </w:r>
    </w:p>
    <w:p>
      <w:pPr>
        <w:ind w:firstLine="643" w:firstLineChars="200"/>
        <w:rPr>
          <w:rFonts w:hint="eastAsia"/>
        </w:rPr>
      </w:pPr>
      <w:r>
        <w:rPr>
          <w:rFonts w:hint="eastAsia"/>
          <w:b/>
          <w:bCs/>
        </w:rPr>
        <w:t>第</w:t>
      </w:r>
      <w:r>
        <w:rPr>
          <w:rFonts w:hint="eastAsia"/>
          <w:b/>
          <w:bCs/>
          <w:lang w:val="en-US" w:eastAsia="zh-CN"/>
        </w:rPr>
        <w:t>十五</w:t>
      </w:r>
      <w:r>
        <w:rPr>
          <w:rFonts w:hint="eastAsia"/>
          <w:b/>
          <w:bCs/>
        </w:rPr>
        <w:t>条</w:t>
      </w:r>
      <w:r>
        <w:rPr>
          <w:rFonts w:hint="eastAsia"/>
        </w:rPr>
        <w:t xml:space="preserve"> 市、县（市、区）建立“诉求—分析—整改—预防”闭环机制</w:t>
      </w:r>
      <w:r>
        <w:rPr>
          <w:rFonts w:hint="eastAsia"/>
          <w:lang w:eastAsia="zh-CN"/>
        </w:rPr>
        <w:t>，</w:t>
      </w:r>
      <w:r>
        <w:rPr>
          <w:rFonts w:hint="eastAsia"/>
        </w:rPr>
        <w:t>定期对</w:t>
      </w:r>
      <w:r>
        <w:rPr>
          <w:rFonts w:hint="eastAsia"/>
          <w:lang w:val="en-US" w:eastAsia="zh-CN"/>
        </w:rPr>
        <w:t>诉求反映集中的高频次、共性问题进行</w:t>
      </w:r>
      <w:r>
        <w:rPr>
          <w:rFonts w:hint="eastAsia"/>
        </w:rPr>
        <w:t>综合分析，推动政策优化、流程简化</w:t>
      </w:r>
      <w:r>
        <w:rPr>
          <w:rFonts w:hint="eastAsia"/>
          <w:lang w:val="en-US" w:eastAsia="zh-CN"/>
        </w:rPr>
        <w:t>及</w:t>
      </w:r>
      <w:r>
        <w:rPr>
          <w:rFonts w:hint="eastAsia"/>
        </w:rPr>
        <w:t>系统改造。</w:t>
      </w:r>
    </w:p>
    <w:p>
      <w:pPr>
        <w:ind w:firstLine="643" w:firstLineChars="200"/>
        <w:rPr>
          <w:rFonts w:hint="eastAsia"/>
        </w:rPr>
      </w:pPr>
      <w:r>
        <w:rPr>
          <w:rFonts w:hint="eastAsia"/>
          <w:b/>
          <w:bCs/>
        </w:rPr>
        <w:t>第</w:t>
      </w:r>
      <w:r>
        <w:rPr>
          <w:rFonts w:hint="eastAsia"/>
          <w:b/>
          <w:bCs/>
          <w:lang w:val="en-US" w:eastAsia="zh-CN"/>
        </w:rPr>
        <w:t>十六</w:t>
      </w:r>
      <w:r>
        <w:rPr>
          <w:rFonts w:hint="eastAsia"/>
          <w:b/>
          <w:bCs/>
        </w:rPr>
        <w:t xml:space="preserve">条 </w:t>
      </w:r>
      <w:r>
        <w:rPr>
          <w:rFonts w:hint="eastAsia"/>
        </w:rPr>
        <w:t>所有诉求数据实行分级分类保护，严禁未经授权下载、导出、传播。涉及个人身份、企业经营、敏感政策的信息，须脱敏处理后方可用于分析。工作人员</w:t>
      </w:r>
      <w:r>
        <w:rPr>
          <w:rFonts w:hint="eastAsia"/>
          <w:lang w:val="en-US" w:eastAsia="zh-CN"/>
        </w:rPr>
        <w:t>应当依法履行保密义务</w:t>
      </w:r>
      <w:r>
        <w:rPr>
          <w:rFonts w:hint="eastAsia"/>
        </w:rPr>
        <w:t>，违规泄露信息的，依法依规追责。</w:t>
      </w:r>
    </w:p>
    <w:p>
      <w:pPr>
        <w:pStyle w:val="3"/>
        <w:bidi w:val="0"/>
        <w:jc w:val="center"/>
        <w:rPr>
          <w:rFonts w:hint="eastAsia"/>
        </w:rPr>
      </w:pPr>
      <w:r>
        <w:rPr>
          <w:rFonts w:hint="eastAsia"/>
          <w:b w:val="0"/>
          <w:bCs/>
        </w:rPr>
        <w:t>第</w:t>
      </w:r>
      <w:r>
        <w:rPr>
          <w:rFonts w:hint="eastAsia"/>
          <w:b w:val="0"/>
          <w:bCs/>
          <w:lang w:val="en-US" w:eastAsia="zh-CN"/>
        </w:rPr>
        <w:t>五</w:t>
      </w:r>
      <w:r>
        <w:rPr>
          <w:rFonts w:hint="eastAsia"/>
          <w:b w:val="0"/>
          <w:bCs/>
        </w:rPr>
        <w:t>章 监督管理</w:t>
      </w:r>
    </w:p>
    <w:p>
      <w:pPr>
        <w:ind w:firstLine="643" w:firstLineChars="200"/>
        <w:rPr>
          <w:rFonts w:hint="eastAsia"/>
        </w:rPr>
      </w:pPr>
      <w:r>
        <w:rPr>
          <w:rFonts w:hint="eastAsia"/>
          <w:b/>
          <w:bCs/>
        </w:rPr>
        <w:t>第十</w:t>
      </w:r>
      <w:r>
        <w:rPr>
          <w:rFonts w:hint="eastAsia"/>
          <w:b/>
          <w:bCs/>
          <w:lang w:val="en-US" w:eastAsia="zh-CN"/>
        </w:rPr>
        <w:t>七</w:t>
      </w:r>
      <w:r>
        <w:rPr>
          <w:rFonts w:hint="eastAsia"/>
          <w:b/>
          <w:bCs/>
        </w:rPr>
        <w:t xml:space="preserve">条 </w:t>
      </w:r>
      <w:r>
        <w:rPr>
          <w:rFonts w:hint="eastAsia"/>
        </w:rPr>
        <w:t>出现以下情形之一的，</w:t>
      </w:r>
      <w:r>
        <w:rPr>
          <w:rFonts w:hint="eastAsia"/>
          <w:lang w:eastAsia="zh-CN"/>
        </w:rPr>
        <w:t>“爱山东”管理单位</w:t>
      </w:r>
      <w:r>
        <w:rPr>
          <w:rFonts w:hint="eastAsia"/>
        </w:rPr>
        <w:t>应启动督办程序：</w:t>
      </w:r>
    </w:p>
    <w:p>
      <w:pPr>
        <w:ind w:firstLine="640" w:firstLineChars="200"/>
        <w:rPr>
          <w:rFonts w:hint="eastAsia"/>
        </w:rPr>
      </w:pPr>
      <w:r>
        <w:rPr>
          <w:rFonts w:hint="eastAsia"/>
        </w:rPr>
        <w:t>（一）</w:t>
      </w:r>
      <w:r>
        <w:rPr>
          <w:rFonts w:hint="eastAsia"/>
          <w:lang w:eastAsia="zh-CN"/>
        </w:rPr>
        <w:t>“</w:t>
      </w:r>
      <w:r>
        <w:rPr>
          <w:rFonts w:hint="eastAsia"/>
          <w:lang w:val="en-US" w:eastAsia="zh-CN"/>
        </w:rPr>
        <w:t>爱山东</w:t>
      </w:r>
      <w:r>
        <w:rPr>
          <w:rFonts w:hint="eastAsia"/>
          <w:lang w:eastAsia="zh-CN"/>
        </w:rPr>
        <w:t>”</w:t>
      </w:r>
      <w:r>
        <w:rPr>
          <w:rFonts w:hint="eastAsia"/>
          <w:lang w:val="en-US" w:eastAsia="zh-CN"/>
        </w:rPr>
        <w:t>问题解决</w:t>
      </w:r>
      <w:r>
        <w:rPr>
          <w:rFonts w:hint="eastAsia"/>
        </w:rPr>
        <w:t>单位拒收、退回权责清晰的工单；</w:t>
      </w:r>
    </w:p>
    <w:p>
      <w:pPr>
        <w:ind w:firstLine="640" w:firstLineChars="200"/>
        <w:rPr>
          <w:rFonts w:hint="eastAsia"/>
        </w:rPr>
      </w:pPr>
      <w:r>
        <w:rPr>
          <w:rFonts w:hint="eastAsia"/>
        </w:rPr>
        <w:t>（二）工单超期未签收或未办结；</w:t>
      </w:r>
    </w:p>
    <w:p>
      <w:pPr>
        <w:ind w:firstLine="640" w:firstLineChars="200"/>
        <w:rPr>
          <w:rFonts w:hint="eastAsia"/>
        </w:rPr>
      </w:pPr>
      <w:r>
        <w:rPr>
          <w:rFonts w:hint="eastAsia"/>
        </w:rPr>
        <w:t>（三）同一问题被</w:t>
      </w:r>
      <w:r>
        <w:rPr>
          <w:rFonts w:hint="default" w:ascii="Times New Roman" w:hAnsi="Times New Roman" w:cs="Times New Roman"/>
        </w:rPr>
        <w:t>3</w:t>
      </w:r>
      <w:r>
        <w:rPr>
          <w:rFonts w:hint="eastAsia"/>
        </w:rPr>
        <w:t>次以上投诉且无有效整改措施；</w:t>
      </w:r>
    </w:p>
    <w:p>
      <w:pPr>
        <w:ind w:firstLine="640" w:firstLineChars="200"/>
        <w:rPr>
          <w:rFonts w:hint="eastAsia"/>
        </w:rPr>
      </w:pPr>
      <w:r>
        <w:rPr>
          <w:rFonts w:hint="eastAsia"/>
        </w:rPr>
        <w:t>（四）知识库更新滞后超过</w:t>
      </w:r>
      <w:r>
        <w:rPr>
          <w:rFonts w:hint="default" w:ascii="Times New Roman" w:hAnsi="Times New Roman" w:cs="Times New Roman"/>
        </w:rPr>
        <w:t>48</w:t>
      </w:r>
      <w:r>
        <w:rPr>
          <w:rFonts w:hint="eastAsia"/>
        </w:rPr>
        <w:t>小时，或内容存在明显错误；</w:t>
      </w:r>
    </w:p>
    <w:p>
      <w:pPr>
        <w:ind w:firstLine="640" w:firstLineChars="200"/>
        <w:rPr>
          <w:rFonts w:hint="eastAsia"/>
        </w:rPr>
      </w:pPr>
      <w:r>
        <w:rPr>
          <w:rFonts w:hint="eastAsia"/>
        </w:rPr>
        <w:t>（五）用户多次评价“不满意”且问题属实；</w:t>
      </w:r>
    </w:p>
    <w:p>
      <w:pPr>
        <w:ind w:firstLine="640" w:firstLineChars="200"/>
        <w:rPr>
          <w:rFonts w:hint="eastAsia"/>
        </w:rPr>
      </w:pPr>
      <w:r>
        <w:rPr>
          <w:rFonts w:hint="eastAsia"/>
        </w:rPr>
        <w:t>（六）办理结果弄虚作假、避重就轻。</w:t>
      </w:r>
    </w:p>
    <w:p>
      <w:pPr>
        <w:ind w:firstLine="640" w:firstLineChars="200"/>
        <w:rPr>
          <w:rFonts w:hint="eastAsia"/>
        </w:rPr>
      </w:pPr>
      <w:r>
        <w:rPr>
          <w:rFonts w:hint="eastAsia"/>
        </w:rPr>
        <w:t>督办方式包括：电话催办、书面督办函</w:t>
      </w:r>
      <w:r>
        <w:rPr>
          <w:rFonts w:hint="eastAsia"/>
          <w:lang w:eastAsia="zh-CN"/>
        </w:rPr>
        <w:t>、</w:t>
      </w:r>
      <w:r>
        <w:rPr>
          <w:rFonts w:hint="eastAsia"/>
          <w:lang w:val="en-US" w:eastAsia="zh-CN"/>
        </w:rPr>
        <w:t>现场督办</w:t>
      </w:r>
      <w:r>
        <w:rPr>
          <w:rFonts w:hint="eastAsia"/>
        </w:rPr>
        <w:t>等。</w:t>
      </w:r>
    </w:p>
    <w:p>
      <w:pPr>
        <w:ind w:firstLine="643" w:firstLineChars="200"/>
        <w:rPr>
          <w:rFonts w:hint="default" w:eastAsia="仿宋_GB2312"/>
          <w:highlight w:val="none"/>
          <w:lang w:val="en-US" w:eastAsia="zh-CN"/>
        </w:rPr>
      </w:pPr>
      <w:r>
        <w:rPr>
          <w:rFonts w:hint="eastAsia"/>
          <w:b/>
          <w:bCs/>
          <w:highlight w:val="none"/>
          <w:lang w:val="en-US" w:eastAsia="zh-CN"/>
        </w:rPr>
        <w:t>第十八条</w:t>
      </w:r>
      <w:r>
        <w:rPr>
          <w:rFonts w:hint="eastAsia"/>
          <w:highlight w:val="none"/>
          <w:lang w:val="en-US" w:eastAsia="zh-CN"/>
        </w:rPr>
        <w:t xml:space="preserve"> 对涉及的技术类问题，多次整改不到位或长期不整改的，将不再支持该单位政务信息化项目立项，直至整改完成。</w:t>
      </w:r>
    </w:p>
    <w:p>
      <w:pPr>
        <w:numPr>
          <w:ilvl w:val="0"/>
          <w:numId w:val="0"/>
        </w:numPr>
        <w:ind w:firstLine="643" w:firstLineChars="200"/>
        <w:rPr>
          <w:rFonts w:hint="eastAsia"/>
          <w:lang w:eastAsia="zh-CN"/>
        </w:rPr>
      </w:pPr>
      <w:r>
        <w:rPr>
          <w:rFonts w:hint="eastAsia" w:eastAsia="仿宋_GB2312" w:asciiTheme="minorAscii" w:hAnsiTheme="minorAscii" w:cstheme="minorBidi"/>
          <w:b/>
          <w:bCs/>
          <w:kern w:val="2"/>
          <w:sz w:val="32"/>
          <w:szCs w:val="24"/>
          <w:lang w:val="en-US" w:eastAsia="zh-CN" w:bidi="ar-SA"/>
        </w:rPr>
        <w:t>第十</w:t>
      </w:r>
      <w:r>
        <w:rPr>
          <w:rFonts w:hint="eastAsia" w:cstheme="minorBidi"/>
          <w:b/>
          <w:bCs/>
          <w:kern w:val="2"/>
          <w:sz w:val="32"/>
          <w:szCs w:val="24"/>
          <w:lang w:val="en-US" w:eastAsia="zh-CN" w:bidi="ar-SA"/>
        </w:rPr>
        <w:t>九</w:t>
      </w:r>
      <w:r>
        <w:rPr>
          <w:rFonts w:hint="eastAsia" w:eastAsia="仿宋_GB2312" w:asciiTheme="minorAscii" w:hAnsiTheme="minorAscii" w:cstheme="minorBidi"/>
          <w:b/>
          <w:bCs/>
          <w:kern w:val="2"/>
          <w:sz w:val="32"/>
          <w:szCs w:val="24"/>
          <w:lang w:val="en-US" w:eastAsia="zh-CN" w:bidi="ar-SA"/>
        </w:rPr>
        <w:t>条</w:t>
      </w:r>
      <w:r>
        <w:rPr>
          <w:rFonts w:hint="eastAsia" w:cstheme="minorBidi"/>
          <w:b/>
          <w:bCs/>
          <w:kern w:val="2"/>
          <w:sz w:val="32"/>
          <w:szCs w:val="24"/>
          <w:lang w:val="en-US" w:eastAsia="zh-CN" w:bidi="ar-SA"/>
        </w:rPr>
        <w:t xml:space="preserve"> </w:t>
      </w:r>
      <w:r>
        <w:rPr>
          <w:rFonts w:hint="eastAsia"/>
        </w:rPr>
        <w:t>对存在推诿扯皮、敷衍塞责、态度恶劣、泄露用户信息等行为的单位或个人，依规依纪严肃追责问责。</w:t>
      </w:r>
    </w:p>
    <w:p>
      <w:pPr>
        <w:pStyle w:val="3"/>
        <w:bidi w:val="0"/>
        <w:jc w:val="center"/>
        <w:rPr>
          <w:rFonts w:hint="eastAsia"/>
          <w:b w:val="0"/>
          <w:bCs/>
        </w:rPr>
      </w:pPr>
      <w:r>
        <w:rPr>
          <w:rFonts w:hint="eastAsia"/>
          <w:b w:val="0"/>
          <w:bCs/>
        </w:rPr>
        <w:t>第六章 附则</w:t>
      </w:r>
    </w:p>
    <w:p>
      <w:pPr>
        <w:ind w:firstLine="643" w:firstLineChars="200"/>
        <w:rPr>
          <w:rFonts w:hint="default"/>
          <w:b/>
          <w:bCs/>
          <w:lang w:val="en-US"/>
        </w:rPr>
      </w:pPr>
      <w:r>
        <w:rPr>
          <w:rFonts w:hint="eastAsia"/>
          <w:b/>
          <w:bCs/>
          <w:lang w:val="en-US" w:eastAsia="zh-CN"/>
        </w:rPr>
        <w:t>第二十条</w:t>
      </w:r>
      <w:r>
        <w:rPr>
          <w:rFonts w:hint="eastAsia"/>
          <w:lang w:val="en-US" w:eastAsia="zh-CN"/>
        </w:rPr>
        <w:t xml:space="preserve"> 本办法自印发之日起试行</w:t>
      </w:r>
      <w:r>
        <w:rPr>
          <w:rFonts w:hint="default" w:ascii="Times New Roman" w:hAnsi="Times New Roman" w:cs="Times New Roman"/>
          <w:lang w:val="en-US" w:eastAsia="zh-CN"/>
        </w:rPr>
        <w:t>3</w:t>
      </w:r>
      <w:r>
        <w:rPr>
          <w:rFonts w:hint="eastAsia"/>
          <w:lang w:val="en-US" w:eastAsia="zh-CN"/>
        </w:rPr>
        <w:t>年。</w:t>
      </w:r>
    </w:p>
    <w:p>
      <w:pPr>
        <w:ind w:firstLine="643" w:firstLineChars="200"/>
        <w:rPr>
          <w:rFonts w:hint="eastAsia"/>
        </w:rPr>
      </w:pPr>
      <w:r>
        <w:rPr>
          <w:rFonts w:hint="eastAsia"/>
          <w:b/>
          <w:bCs/>
        </w:rPr>
        <w:t>第</w:t>
      </w:r>
      <w:r>
        <w:rPr>
          <w:rFonts w:hint="eastAsia"/>
          <w:b/>
          <w:bCs/>
          <w:lang w:val="en-US" w:eastAsia="zh-CN"/>
        </w:rPr>
        <w:t>二十一</w:t>
      </w:r>
      <w:r>
        <w:rPr>
          <w:rFonts w:hint="eastAsia"/>
          <w:b/>
          <w:bCs/>
        </w:rPr>
        <w:t xml:space="preserve">条 </w:t>
      </w:r>
      <w:r>
        <w:rPr>
          <w:rFonts w:hint="eastAsia"/>
        </w:rPr>
        <w:t>本办法由泰安市大数据局</w:t>
      </w:r>
      <w:r>
        <w:rPr>
          <w:rFonts w:hint="eastAsia"/>
          <w:lang w:eastAsia="zh-CN"/>
        </w:rPr>
        <w:t>、</w:t>
      </w:r>
      <w:r>
        <w:rPr>
          <w:rFonts w:hint="eastAsia"/>
          <w:lang w:val="en-US" w:eastAsia="zh-CN"/>
        </w:rPr>
        <w:t>泰安市行政审批服务局</w:t>
      </w:r>
      <w:r>
        <w:rPr>
          <w:rFonts w:hint="eastAsia"/>
        </w:rPr>
        <w:t>负责解释。</w:t>
      </w:r>
      <w:bookmarkStart w:id="0" w:name="_GoBack"/>
      <w:bookmarkEnd w:id="0"/>
    </w:p>
    <w:p>
      <w:pPr>
        <w:ind w:firstLine="640" w:firstLineChars="200"/>
        <w:rPr>
          <w:rFonts w:hint="default" w:eastAsia="仿宋_GB2312"/>
          <w:lang w:val="en-US" w:eastAsia="zh-CN"/>
        </w:rPr>
      </w:pPr>
    </w:p>
    <w:p>
      <w:pPr>
        <w:ind w:firstLine="640" w:firstLineChars="200"/>
        <w:rPr>
          <w:rFonts w:hint="eastAsia"/>
        </w:rPr>
      </w:pPr>
    </w:p>
    <w:p>
      <w:pPr>
        <w:rPr>
          <w:rFonts w:hint="eastAsia"/>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- 1 -</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NmFhM2I1M2EzZTlhN2UwNjgyMTBmMTcwYmFlN2UifQ=="/>
  </w:docVars>
  <w:rsids>
    <w:rsidRoot w:val="0B1D03C1"/>
    <w:rsid w:val="003F56A3"/>
    <w:rsid w:val="0049555E"/>
    <w:rsid w:val="00CF6E85"/>
    <w:rsid w:val="03B95E64"/>
    <w:rsid w:val="06A6522F"/>
    <w:rsid w:val="07A80859"/>
    <w:rsid w:val="07FE7132"/>
    <w:rsid w:val="09265ED9"/>
    <w:rsid w:val="0A666DCE"/>
    <w:rsid w:val="0A932F2F"/>
    <w:rsid w:val="0B1D03C1"/>
    <w:rsid w:val="0B4E2ABD"/>
    <w:rsid w:val="0BFF07F3"/>
    <w:rsid w:val="0C2A0441"/>
    <w:rsid w:val="0CFE7F60"/>
    <w:rsid w:val="0F0860DB"/>
    <w:rsid w:val="0F405889"/>
    <w:rsid w:val="0FFF45C2"/>
    <w:rsid w:val="10295BD8"/>
    <w:rsid w:val="121375B7"/>
    <w:rsid w:val="124D2729"/>
    <w:rsid w:val="1377657B"/>
    <w:rsid w:val="13AD4A7F"/>
    <w:rsid w:val="149D7A32"/>
    <w:rsid w:val="15962639"/>
    <w:rsid w:val="1A5F2142"/>
    <w:rsid w:val="1BD62837"/>
    <w:rsid w:val="1C3D736A"/>
    <w:rsid w:val="1CDD2D38"/>
    <w:rsid w:val="1FB969F4"/>
    <w:rsid w:val="218C1120"/>
    <w:rsid w:val="21994EEA"/>
    <w:rsid w:val="21F2667F"/>
    <w:rsid w:val="21F45331"/>
    <w:rsid w:val="222E1AB1"/>
    <w:rsid w:val="22486A69"/>
    <w:rsid w:val="22705407"/>
    <w:rsid w:val="237A3808"/>
    <w:rsid w:val="23B343B6"/>
    <w:rsid w:val="24E675D5"/>
    <w:rsid w:val="265802A0"/>
    <w:rsid w:val="272C62FD"/>
    <w:rsid w:val="2736168A"/>
    <w:rsid w:val="275E508C"/>
    <w:rsid w:val="28060EB0"/>
    <w:rsid w:val="29B02978"/>
    <w:rsid w:val="2A001736"/>
    <w:rsid w:val="2C93301E"/>
    <w:rsid w:val="2F2714CE"/>
    <w:rsid w:val="2F5B69D9"/>
    <w:rsid w:val="2FCC0CD9"/>
    <w:rsid w:val="30FF524F"/>
    <w:rsid w:val="375D2B5F"/>
    <w:rsid w:val="38B570BC"/>
    <w:rsid w:val="39A00712"/>
    <w:rsid w:val="3CD016DD"/>
    <w:rsid w:val="3D9170BE"/>
    <w:rsid w:val="3DCF2C73"/>
    <w:rsid w:val="3F7C1E3A"/>
    <w:rsid w:val="3FFA7B19"/>
    <w:rsid w:val="417D62D7"/>
    <w:rsid w:val="41911D83"/>
    <w:rsid w:val="43B92164"/>
    <w:rsid w:val="43CE3D52"/>
    <w:rsid w:val="48290AD3"/>
    <w:rsid w:val="488A3CD4"/>
    <w:rsid w:val="49464916"/>
    <w:rsid w:val="495806BF"/>
    <w:rsid w:val="4A140E14"/>
    <w:rsid w:val="4A563C41"/>
    <w:rsid w:val="4C6C04BF"/>
    <w:rsid w:val="4E4D3F26"/>
    <w:rsid w:val="50E740F9"/>
    <w:rsid w:val="511F150B"/>
    <w:rsid w:val="51A50DF8"/>
    <w:rsid w:val="529A2CB9"/>
    <w:rsid w:val="53DC706F"/>
    <w:rsid w:val="54B37D6D"/>
    <w:rsid w:val="55283706"/>
    <w:rsid w:val="56721E04"/>
    <w:rsid w:val="57466C3E"/>
    <w:rsid w:val="5A395589"/>
    <w:rsid w:val="5BC24519"/>
    <w:rsid w:val="5CA237EB"/>
    <w:rsid w:val="5EBC12F0"/>
    <w:rsid w:val="60090738"/>
    <w:rsid w:val="62582C10"/>
    <w:rsid w:val="63A3598B"/>
    <w:rsid w:val="63C82F8A"/>
    <w:rsid w:val="693C3FF3"/>
    <w:rsid w:val="696F325B"/>
    <w:rsid w:val="6A5F6E1A"/>
    <w:rsid w:val="6C8E5FE2"/>
    <w:rsid w:val="6D521B17"/>
    <w:rsid w:val="6FD733AB"/>
    <w:rsid w:val="711F4406"/>
    <w:rsid w:val="71B565B7"/>
    <w:rsid w:val="73691C1B"/>
    <w:rsid w:val="75E22F81"/>
    <w:rsid w:val="75FA234E"/>
    <w:rsid w:val="77C41863"/>
    <w:rsid w:val="77DF1E38"/>
    <w:rsid w:val="77FE0C6C"/>
    <w:rsid w:val="781D00EC"/>
    <w:rsid w:val="7A196ACB"/>
    <w:rsid w:val="7D1D4F36"/>
    <w:rsid w:val="7D913864"/>
    <w:rsid w:val="7F652792"/>
    <w:rsid w:val="7F6C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qFormat/>
    <w:uiPriority w:val="0"/>
    <w:pPr>
      <w:spacing w:beforeLines="0" w:beforeAutospacing="0" w:afterLines="0" w:afterAutospacing="0" w:line="560" w:lineRule="exact"/>
      <w:jc w:val="center"/>
      <w:outlineLvl w:val="1"/>
    </w:pPr>
    <w:rPr>
      <w:rFonts w:ascii="楷体_GB2312" w:hAnsi="楷体_GB2312" w:eastAsia="楷体_GB2312" w:cs="Times New Roman"/>
      <w:kern w:val="28"/>
      <w:sz w:val="32"/>
      <w:szCs w:val="32"/>
    </w:rPr>
  </w:style>
  <w:style w:type="paragraph" w:styleId="8">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28d218c3-176c-4deb-873c-469093b8e2b2</errorID>
      <errorWord>&lt;</errorWord>
      <group>L1_Format</group>
      <groupName>格式问题</groupName>
      <ability>L2_HalfPunc</ability>
      <abilityName>全半角检查</abilityName>
      <candidateList>
        <item>〈</item>
      </candidateList>
      <explain>文本全半角错误。</explain>
      <paraID> 890841A</paraID>
      <start>153</start>
      <end>154</end>
      <status>ignored</status>
      <modifiedWord/>
      <trackRevisions>false</trackRevisions>
    </reviewItem>
    <reviewItem>
      <errorID>a6fe1bbd-c6ac-4cd6-824e-934cf59e1932</errorID>
      <errorWord>&lt;</errorWord>
      <group>L1_Format</group>
      <groupName>格式问题</groupName>
      <ability>L2_HalfPunc</ability>
      <abilityName>全半角检查</abilityName>
      <candidateList>
        <item>〈</item>
      </candidateList>
      <explain>文本全半角错误。</explain>
      <paraID> 890841A</paraID>
      <start>204</start>
      <end>205</end>
      <status>ignored</status>
      <modifiedWord/>
      <trackRevisions>false</trackRevisions>
    </reviewItem>
    <reviewItem>
      <errorID>7eb041a7-6820-4f68-85b1-76b1a8e90f0e</errorID>
      <errorWord>&gt;的通知》</errorWord>
      <group>L1_Punc</group>
      <groupName>标点问题</groupName>
      <ability>L2_Punc</ability>
      <abilityName>标点符号检查</abilityName>
      <candidateList>
        <item>〉的通知》</item>
      </candidateList>
      <explain/>
      <paraID> 890841A</paraID>
      <start>244</start>
      <end>249</end>
      <status>ignored</status>
      <modifiedWord/>
      <trackRevisions>false</trackRevisions>
    </reviewItem>
    <reviewItem>
      <errorID>d1a64631-23ad-4e3e-bc48-e81d5c24d048</errorID>
      <errorWord>确实</errorWord>
      <group>L1_Word</group>
      <groupName>字词问题</groupName>
      <ability>L2_Typo</ability>
      <abilityName>字词错误</abilityName>
      <candidateList>
        <item>确属</item>
      </candidateList>
      <explain/>
      <paraID>7B17846D</paraID>
      <start>32</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489fad-5a8c-4821-82e0-4a4bfc59e2c5}">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3306</Words>
  <Characters>3343</Characters>
  <Lines>0</Lines>
  <Paragraphs>0</Paragraphs>
  <TotalTime>0</TotalTime>
  <ScaleCrop>false</ScaleCrop>
  <LinksUpToDate>false</LinksUpToDate>
  <CharactersWithSpaces>3370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2025-11-29T11:42:00Z</dcterms:created>
  <dc:creator>vvdavid</dc:creator>
  <cp:lastModifiedBy>王进</cp:lastModifiedBy>
  <cp:lastPrinted>2026-04-17T06:45:00Z</cp:lastPrinted>
  <dcterms:modified xsi:type="dcterms:W3CDTF">2026-04-30T06:59:50Z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1CFB637C62F54A52B10B7771B207FA54_13</vt:lpwstr>
  </property>
  <property fmtid="{D5CDD505-2E9C-101B-9397-08002B2CF9AE}" pid="4" name="KSOTemplateDocerSaveRecord">
    <vt:lpwstr>eyJoZGlkIjoiMTkzNzAwYjhjYzkzOWYzNTllYWEyMjYyYjc2OWUyODMiLCJ1c2VySWQiOiI2MDA1MTEyNDYifQ==</vt:lpwstr>
  </property>
</Properties>
</file>