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FA" w:rsidRPr="00FD625D" w:rsidRDefault="003253FA" w:rsidP="00FD625D">
      <w:pPr>
        <w:spacing w:line="600" w:lineRule="exact"/>
        <w:rPr>
          <w:rFonts w:ascii="黑体" w:eastAsia="黑体" w:hAnsi="黑体" w:cs="黑体"/>
          <w:kern w:val="0"/>
          <w:sz w:val="32"/>
          <w:szCs w:val="32"/>
        </w:rPr>
      </w:pPr>
      <w:r w:rsidRPr="00FD625D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Pr="00FD625D">
        <w:rPr>
          <w:rFonts w:ascii="黑体" w:eastAsia="黑体" w:hAnsi="黑体" w:cs="黑体"/>
          <w:kern w:val="0"/>
          <w:sz w:val="32"/>
          <w:szCs w:val="32"/>
        </w:rPr>
        <w:t>2</w:t>
      </w:r>
    </w:p>
    <w:p w:rsidR="003253FA" w:rsidRPr="003E1FD8" w:rsidRDefault="003253FA" w:rsidP="003E1FD8">
      <w:pPr>
        <w:spacing w:line="600" w:lineRule="exact"/>
        <w:jc w:val="center"/>
        <w:rPr>
          <w:rFonts w:ascii="方正小标宋简体" w:eastAsia="方正小标宋简体" w:hAnsi="方正小标宋简体"/>
          <w:kern w:val="0"/>
          <w:sz w:val="44"/>
          <w:szCs w:val="44"/>
        </w:rPr>
      </w:pPr>
      <w:r w:rsidRPr="003E1FD8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泰安市小微企业治理结构和产业结构</w:t>
      </w:r>
    </w:p>
    <w:p w:rsidR="003253FA" w:rsidRDefault="003253FA" w:rsidP="003E1FD8">
      <w:pPr>
        <w:spacing w:line="600" w:lineRule="exact"/>
        <w:jc w:val="center"/>
        <w:rPr>
          <w:rFonts w:ascii="方正小标宋简体" w:eastAsia="方正小标宋简体" w:hAnsi="方正小标宋简体"/>
          <w:kern w:val="0"/>
          <w:sz w:val="44"/>
          <w:szCs w:val="44"/>
        </w:rPr>
      </w:pPr>
      <w:r w:rsidRPr="003E1FD8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“双升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四上</w:t>
      </w:r>
      <w:r w:rsidRPr="003E1FD8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”战略（</w:t>
      </w:r>
      <w:r w:rsidRPr="003E1FD8"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2017-2020</w:t>
      </w:r>
      <w:r w:rsidRPr="003E1FD8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）主要指标分解指导性计划</w:t>
      </w:r>
    </w:p>
    <w:p w:rsidR="003253FA" w:rsidRDefault="003253FA" w:rsidP="00FD625D">
      <w:pPr>
        <w:spacing w:line="300" w:lineRule="exact"/>
        <w:jc w:val="center"/>
        <w:rPr>
          <w:rFonts w:ascii="方正小标宋简体" w:eastAsia="方正小标宋简体" w:hAnsi="方正小标宋简体"/>
          <w:kern w:val="0"/>
          <w:sz w:val="36"/>
          <w:szCs w:val="36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46"/>
        <w:gridCol w:w="865"/>
        <w:gridCol w:w="749"/>
        <w:gridCol w:w="738"/>
        <w:gridCol w:w="875"/>
        <w:gridCol w:w="795"/>
        <w:gridCol w:w="500"/>
        <w:gridCol w:w="580"/>
        <w:gridCol w:w="656"/>
        <w:gridCol w:w="694"/>
        <w:gridCol w:w="759"/>
        <w:gridCol w:w="719"/>
        <w:gridCol w:w="641"/>
        <w:gridCol w:w="580"/>
        <w:gridCol w:w="580"/>
        <w:gridCol w:w="900"/>
        <w:gridCol w:w="747"/>
        <w:gridCol w:w="626"/>
        <w:gridCol w:w="972"/>
        <w:gridCol w:w="991"/>
      </w:tblGrid>
      <w:tr w:rsidR="003253FA" w:rsidRPr="00661D0C">
        <w:trPr>
          <w:trHeight w:val="855"/>
        </w:trPr>
        <w:tc>
          <w:tcPr>
            <w:tcW w:w="0" w:type="auto"/>
            <w:vMerge w:val="restart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spacing w:val="-20"/>
                <w:w w:val="95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0" w:type="auto"/>
            <w:gridSpan w:val="2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引导支持</w:t>
            </w:r>
            <w:r w:rsidRPr="00661D0C">
              <w:rPr>
                <w:rStyle w:val="font11"/>
                <w:rFonts w:ascii="黑体" w:eastAsia="黑体" w:hAnsi="宋体" w:cs="黑体"/>
                <w:b w:val="0"/>
                <w:bCs w:val="0"/>
                <w:color w:val="auto"/>
                <w:sz w:val="20"/>
                <w:szCs w:val="20"/>
              </w:rPr>
              <w:t>4447</w:t>
            </w:r>
            <w:r w:rsidRPr="00661D0C">
              <w:rPr>
                <w:rStyle w:val="font71"/>
                <w:rFonts w:hint="eastAsia"/>
                <w:b w:val="0"/>
                <w:bCs w:val="0"/>
                <w:color w:val="auto"/>
                <w:sz w:val="20"/>
                <w:szCs w:val="20"/>
              </w:rPr>
              <w:t>家个体工商户转型升级为小微企业，其中新转公司制小微企业占比不少于</w:t>
            </w:r>
            <w:r w:rsidRPr="00661D0C">
              <w:rPr>
                <w:rStyle w:val="font11"/>
                <w:rFonts w:ascii="黑体" w:eastAsia="黑体" w:hAnsi="宋体" w:cs="黑体"/>
                <w:b w:val="0"/>
                <w:bCs w:val="0"/>
                <w:color w:val="auto"/>
                <w:sz w:val="20"/>
                <w:szCs w:val="20"/>
              </w:rPr>
              <w:t>30%</w:t>
            </w:r>
          </w:p>
        </w:tc>
        <w:tc>
          <w:tcPr>
            <w:tcW w:w="0" w:type="auto"/>
            <w:gridSpan w:val="4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新发展</w:t>
            </w:r>
            <w:r w:rsidRPr="00661D0C">
              <w:rPr>
                <w:rStyle w:val="font11"/>
                <w:rFonts w:ascii="黑体" w:eastAsia="黑体" w:hAnsi="宋体" w:cs="黑体" w:hint="eastAsia"/>
                <w:b w:val="0"/>
                <w:bCs w:val="0"/>
                <w:color w:val="auto"/>
                <w:sz w:val="20"/>
                <w:szCs w:val="20"/>
              </w:rPr>
              <w:t>“</w:t>
            </w:r>
            <w:r w:rsidRPr="00661D0C">
              <w:rPr>
                <w:rStyle w:val="font71"/>
                <w:rFonts w:hint="eastAsia"/>
                <w:b w:val="0"/>
                <w:bCs w:val="0"/>
                <w:color w:val="auto"/>
                <w:sz w:val="20"/>
                <w:szCs w:val="20"/>
              </w:rPr>
              <w:t>四上</w:t>
            </w:r>
            <w:r w:rsidRPr="00661D0C">
              <w:rPr>
                <w:rStyle w:val="font11"/>
                <w:rFonts w:ascii="黑体" w:eastAsia="黑体" w:hAnsi="宋体" w:cs="黑体" w:hint="eastAsia"/>
                <w:b w:val="0"/>
                <w:bCs w:val="0"/>
                <w:color w:val="auto"/>
                <w:sz w:val="20"/>
                <w:szCs w:val="20"/>
              </w:rPr>
              <w:t>”</w:t>
            </w:r>
            <w:r w:rsidRPr="00661D0C">
              <w:rPr>
                <w:rStyle w:val="font71"/>
                <w:rFonts w:hint="eastAsia"/>
                <w:b w:val="0"/>
                <w:bCs w:val="0"/>
                <w:color w:val="auto"/>
                <w:sz w:val="20"/>
                <w:szCs w:val="20"/>
              </w:rPr>
              <w:t>企业</w:t>
            </w:r>
            <w:r w:rsidRPr="00661D0C">
              <w:rPr>
                <w:rStyle w:val="font71"/>
                <w:b w:val="0"/>
                <w:bCs w:val="0"/>
                <w:color w:val="auto"/>
                <w:sz w:val="20"/>
                <w:szCs w:val="20"/>
              </w:rPr>
              <w:t>1138</w:t>
            </w:r>
            <w:r w:rsidRPr="00661D0C">
              <w:rPr>
                <w:rStyle w:val="font71"/>
                <w:rFonts w:hint="eastAsia"/>
                <w:b w:val="0"/>
                <w:bCs w:val="0"/>
                <w:color w:val="auto"/>
                <w:sz w:val="20"/>
                <w:szCs w:val="20"/>
              </w:rPr>
              <w:t>家</w:t>
            </w:r>
          </w:p>
        </w:tc>
        <w:tc>
          <w:tcPr>
            <w:tcW w:w="0" w:type="auto"/>
            <w:vMerge w:val="restart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新发展股份有限公司</w:t>
            </w:r>
            <w:r w:rsidRPr="00661D0C">
              <w:rPr>
                <w:rStyle w:val="font11"/>
                <w:rFonts w:ascii="黑体" w:eastAsia="黑体" w:hAnsi="宋体" w:cs="黑体"/>
                <w:b w:val="0"/>
                <w:bCs w:val="0"/>
                <w:color w:val="auto"/>
                <w:sz w:val="20"/>
                <w:szCs w:val="20"/>
              </w:rPr>
              <w:t>280</w:t>
            </w:r>
            <w:r w:rsidRPr="00661D0C">
              <w:rPr>
                <w:rStyle w:val="font71"/>
                <w:rFonts w:hint="eastAsia"/>
                <w:b w:val="0"/>
                <w:bCs w:val="0"/>
                <w:color w:val="auto"/>
                <w:sz w:val="20"/>
                <w:szCs w:val="20"/>
              </w:rPr>
              <w:t>家</w:t>
            </w:r>
          </w:p>
        </w:tc>
        <w:tc>
          <w:tcPr>
            <w:tcW w:w="0" w:type="auto"/>
            <w:gridSpan w:val="3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pacing w:val="-6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spacing w:val="-6"/>
                <w:kern w:val="0"/>
                <w:sz w:val="20"/>
                <w:szCs w:val="20"/>
              </w:rPr>
              <w:t>推动</w:t>
            </w:r>
            <w:r w:rsidRPr="00661D0C">
              <w:rPr>
                <w:rFonts w:ascii="黑体" w:eastAsia="黑体" w:hAnsi="宋体" w:cs="黑体"/>
                <w:spacing w:val="-6"/>
                <w:kern w:val="0"/>
                <w:sz w:val="20"/>
                <w:szCs w:val="20"/>
              </w:rPr>
              <w:t>72</w:t>
            </w:r>
            <w:r w:rsidRPr="00661D0C">
              <w:rPr>
                <w:rStyle w:val="font71"/>
                <w:rFonts w:hint="eastAsia"/>
                <w:b w:val="0"/>
                <w:bCs w:val="0"/>
                <w:color w:val="auto"/>
                <w:spacing w:val="-6"/>
                <w:sz w:val="20"/>
                <w:szCs w:val="20"/>
              </w:rPr>
              <w:t>家小微企业在省内区域性股权市场挂牌，实现新增</w:t>
            </w:r>
            <w:r w:rsidRPr="00661D0C">
              <w:rPr>
                <w:rStyle w:val="font11"/>
                <w:rFonts w:ascii="黑体" w:eastAsia="黑体" w:hAnsi="宋体" w:cs="黑体" w:hint="eastAsia"/>
                <w:b w:val="0"/>
                <w:bCs w:val="0"/>
                <w:color w:val="auto"/>
                <w:spacing w:val="-6"/>
                <w:sz w:val="20"/>
                <w:szCs w:val="20"/>
              </w:rPr>
              <w:t>“</w:t>
            </w:r>
            <w:r w:rsidRPr="00661D0C">
              <w:rPr>
                <w:rStyle w:val="font71"/>
                <w:rFonts w:hint="eastAsia"/>
                <w:b w:val="0"/>
                <w:bCs w:val="0"/>
                <w:color w:val="auto"/>
                <w:spacing w:val="-6"/>
                <w:sz w:val="20"/>
                <w:szCs w:val="20"/>
              </w:rPr>
              <w:t>新三板</w:t>
            </w:r>
            <w:r w:rsidRPr="00661D0C">
              <w:rPr>
                <w:rStyle w:val="font11"/>
                <w:rFonts w:ascii="黑体" w:eastAsia="黑体" w:hAnsi="宋体" w:cs="黑体" w:hint="eastAsia"/>
                <w:b w:val="0"/>
                <w:bCs w:val="0"/>
                <w:color w:val="auto"/>
                <w:spacing w:val="-6"/>
                <w:sz w:val="20"/>
                <w:szCs w:val="20"/>
              </w:rPr>
              <w:t>”</w:t>
            </w:r>
            <w:r w:rsidRPr="00661D0C">
              <w:rPr>
                <w:rStyle w:val="font71"/>
                <w:rFonts w:hint="eastAsia"/>
                <w:b w:val="0"/>
                <w:bCs w:val="0"/>
                <w:color w:val="auto"/>
                <w:spacing w:val="-6"/>
                <w:sz w:val="20"/>
                <w:szCs w:val="20"/>
              </w:rPr>
              <w:t>挂牌企业</w:t>
            </w:r>
            <w:r w:rsidRPr="00661D0C">
              <w:rPr>
                <w:rStyle w:val="font11"/>
                <w:rFonts w:ascii="黑体" w:eastAsia="黑体" w:hAnsi="宋体" w:cs="黑体"/>
                <w:b w:val="0"/>
                <w:bCs w:val="0"/>
                <w:color w:val="auto"/>
                <w:spacing w:val="-6"/>
                <w:sz w:val="20"/>
                <w:szCs w:val="20"/>
              </w:rPr>
              <w:t>16</w:t>
            </w:r>
            <w:r w:rsidRPr="00661D0C">
              <w:rPr>
                <w:rStyle w:val="font71"/>
                <w:rFonts w:hint="eastAsia"/>
                <w:b w:val="0"/>
                <w:bCs w:val="0"/>
                <w:color w:val="auto"/>
                <w:spacing w:val="-6"/>
                <w:sz w:val="20"/>
                <w:szCs w:val="20"/>
              </w:rPr>
              <w:t>家，小微企业直接融资规模超过</w:t>
            </w:r>
            <w:r w:rsidRPr="00661D0C">
              <w:rPr>
                <w:rStyle w:val="font11"/>
                <w:rFonts w:ascii="黑体" w:eastAsia="黑体" w:hAnsi="宋体" w:cs="黑体"/>
                <w:b w:val="0"/>
                <w:bCs w:val="0"/>
                <w:color w:val="auto"/>
                <w:spacing w:val="-6"/>
                <w:sz w:val="20"/>
                <w:szCs w:val="20"/>
              </w:rPr>
              <w:t>3.49</w:t>
            </w:r>
            <w:r w:rsidRPr="00661D0C">
              <w:rPr>
                <w:rStyle w:val="font71"/>
                <w:rFonts w:hint="eastAsia"/>
                <w:b w:val="0"/>
                <w:bCs w:val="0"/>
                <w:color w:val="auto"/>
                <w:spacing w:val="-6"/>
                <w:sz w:val="20"/>
                <w:szCs w:val="20"/>
              </w:rPr>
              <w:t>亿元</w:t>
            </w:r>
          </w:p>
        </w:tc>
        <w:tc>
          <w:tcPr>
            <w:tcW w:w="0" w:type="auto"/>
            <w:vMerge w:val="restart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新增现代服务业小微企业</w:t>
            </w:r>
            <w:r w:rsidRPr="00661D0C">
              <w:rPr>
                <w:rStyle w:val="font11"/>
                <w:rFonts w:ascii="黑体" w:eastAsia="黑体" w:hAnsi="宋体" w:cs="黑体"/>
                <w:b w:val="0"/>
                <w:bCs w:val="0"/>
                <w:color w:val="auto"/>
                <w:sz w:val="20"/>
                <w:szCs w:val="20"/>
              </w:rPr>
              <w:t>6235</w:t>
            </w:r>
            <w:r w:rsidRPr="00661D0C">
              <w:rPr>
                <w:rStyle w:val="font71"/>
                <w:rFonts w:hint="eastAsia"/>
                <w:b w:val="0"/>
                <w:bCs w:val="0"/>
                <w:color w:val="auto"/>
                <w:sz w:val="20"/>
                <w:szCs w:val="20"/>
              </w:rPr>
              <w:t>家</w:t>
            </w:r>
          </w:p>
        </w:tc>
        <w:tc>
          <w:tcPr>
            <w:tcW w:w="0" w:type="auto"/>
            <w:vMerge w:val="restart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广告业小微企业</w:t>
            </w:r>
            <w:r w:rsidRPr="00661D0C">
              <w:rPr>
                <w:rStyle w:val="font11"/>
                <w:rFonts w:ascii="黑体" w:eastAsia="黑体" w:hAnsi="宋体" w:cs="黑体"/>
                <w:b w:val="0"/>
                <w:bCs w:val="0"/>
                <w:color w:val="auto"/>
                <w:sz w:val="20"/>
                <w:szCs w:val="20"/>
              </w:rPr>
              <w:t>1228</w:t>
            </w:r>
            <w:r w:rsidRPr="00661D0C">
              <w:rPr>
                <w:rStyle w:val="font71"/>
                <w:rFonts w:hint="eastAsia"/>
                <w:b w:val="0"/>
                <w:bCs w:val="0"/>
                <w:color w:val="auto"/>
                <w:sz w:val="20"/>
                <w:szCs w:val="20"/>
              </w:rPr>
              <w:t>家</w:t>
            </w:r>
          </w:p>
        </w:tc>
        <w:tc>
          <w:tcPr>
            <w:tcW w:w="0" w:type="auto"/>
            <w:vMerge w:val="restart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高端制造业小微企业</w:t>
            </w:r>
            <w:r w:rsidRPr="00661D0C">
              <w:rPr>
                <w:rStyle w:val="font11"/>
                <w:rFonts w:ascii="黑体" w:eastAsia="黑体" w:hAnsi="宋体" w:cs="黑体"/>
                <w:b w:val="0"/>
                <w:bCs w:val="0"/>
                <w:color w:val="auto"/>
                <w:sz w:val="20"/>
                <w:szCs w:val="20"/>
              </w:rPr>
              <w:t>316</w:t>
            </w:r>
            <w:r w:rsidRPr="00661D0C">
              <w:rPr>
                <w:rStyle w:val="font71"/>
                <w:rFonts w:hint="eastAsia"/>
                <w:b w:val="0"/>
                <w:bCs w:val="0"/>
                <w:color w:val="auto"/>
                <w:sz w:val="20"/>
                <w:szCs w:val="20"/>
              </w:rPr>
              <w:t>家</w:t>
            </w:r>
          </w:p>
        </w:tc>
        <w:tc>
          <w:tcPr>
            <w:tcW w:w="0" w:type="auto"/>
            <w:vMerge w:val="restart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绿色环保业小微企业</w:t>
            </w:r>
            <w:r w:rsidRPr="00661D0C">
              <w:rPr>
                <w:rStyle w:val="font11"/>
                <w:rFonts w:ascii="黑体" w:eastAsia="黑体" w:hAnsi="宋体" w:cs="黑体"/>
                <w:b w:val="0"/>
                <w:bCs w:val="0"/>
                <w:color w:val="auto"/>
                <w:sz w:val="20"/>
                <w:szCs w:val="20"/>
              </w:rPr>
              <w:t>105</w:t>
            </w:r>
            <w:r w:rsidRPr="00661D0C">
              <w:rPr>
                <w:rStyle w:val="font71"/>
                <w:rFonts w:hint="eastAsia"/>
                <w:b w:val="0"/>
                <w:bCs w:val="0"/>
                <w:color w:val="auto"/>
                <w:sz w:val="20"/>
                <w:szCs w:val="20"/>
              </w:rPr>
              <w:t>家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培育科技创新型小微企业</w:t>
            </w:r>
            <w:r w:rsidRPr="00661D0C">
              <w:rPr>
                <w:rStyle w:val="font11"/>
                <w:rFonts w:ascii="黑体" w:eastAsia="黑体" w:hAnsi="宋体" w:cs="黑体"/>
                <w:b w:val="0"/>
                <w:bCs w:val="0"/>
                <w:color w:val="auto"/>
                <w:sz w:val="20"/>
                <w:szCs w:val="20"/>
              </w:rPr>
              <w:t>122</w:t>
            </w:r>
            <w:r w:rsidRPr="00661D0C">
              <w:rPr>
                <w:rStyle w:val="font71"/>
                <w:rFonts w:hint="eastAsia"/>
                <w:b w:val="0"/>
                <w:bCs w:val="0"/>
                <w:color w:val="auto"/>
                <w:sz w:val="20"/>
                <w:szCs w:val="20"/>
              </w:rPr>
              <w:t>家，总量达</w:t>
            </w:r>
            <w:r w:rsidRPr="00661D0C">
              <w:rPr>
                <w:rStyle w:val="font71"/>
                <w:b w:val="0"/>
                <w:bCs w:val="0"/>
                <w:color w:val="auto"/>
                <w:sz w:val="20"/>
                <w:szCs w:val="20"/>
              </w:rPr>
              <w:t xml:space="preserve">372  </w:t>
            </w:r>
            <w:r w:rsidRPr="00661D0C">
              <w:rPr>
                <w:rStyle w:val="font71"/>
                <w:rFonts w:hint="eastAsia"/>
                <w:b w:val="0"/>
                <w:bCs w:val="0"/>
                <w:color w:val="auto"/>
                <w:sz w:val="20"/>
                <w:szCs w:val="20"/>
              </w:rPr>
              <w:t>家以上</w:t>
            </w:r>
          </w:p>
        </w:tc>
        <w:tc>
          <w:tcPr>
            <w:tcW w:w="0" w:type="auto"/>
            <w:gridSpan w:val="2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引导小微企业申请注册商标</w:t>
            </w:r>
            <w:r w:rsidRPr="00661D0C">
              <w:rPr>
                <w:rStyle w:val="font11"/>
                <w:rFonts w:ascii="黑体" w:eastAsia="黑体" w:hAnsi="宋体" w:cs="黑体"/>
                <w:b w:val="0"/>
                <w:bCs w:val="0"/>
                <w:color w:val="auto"/>
                <w:sz w:val="20"/>
                <w:szCs w:val="20"/>
              </w:rPr>
              <w:t>9000</w:t>
            </w:r>
            <w:r w:rsidRPr="00661D0C">
              <w:rPr>
                <w:rStyle w:val="font71"/>
                <w:rFonts w:hint="eastAsia"/>
                <w:b w:val="0"/>
                <w:bCs w:val="0"/>
                <w:color w:val="auto"/>
                <w:sz w:val="20"/>
                <w:szCs w:val="20"/>
              </w:rPr>
              <w:t>件，通过马德里体系等申请国际注册商标</w:t>
            </w:r>
            <w:r w:rsidRPr="00661D0C">
              <w:rPr>
                <w:rStyle w:val="font11"/>
                <w:rFonts w:ascii="黑体" w:eastAsia="黑体" w:hAnsi="宋体" w:cs="黑体"/>
                <w:b w:val="0"/>
                <w:bCs w:val="0"/>
                <w:color w:val="auto"/>
                <w:sz w:val="20"/>
                <w:szCs w:val="20"/>
              </w:rPr>
              <w:t>30</w:t>
            </w:r>
            <w:r w:rsidRPr="00661D0C">
              <w:rPr>
                <w:rStyle w:val="font71"/>
                <w:rFonts w:hint="eastAsia"/>
                <w:b w:val="0"/>
                <w:bCs w:val="0"/>
                <w:color w:val="auto"/>
                <w:sz w:val="20"/>
                <w:szCs w:val="20"/>
              </w:rPr>
              <w:t>件</w:t>
            </w:r>
          </w:p>
        </w:tc>
        <w:tc>
          <w:tcPr>
            <w:tcW w:w="0" w:type="auto"/>
            <w:vMerge w:val="restart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组织小微企业专场（国内外）培训</w:t>
            </w:r>
            <w:r w:rsidRPr="00661D0C">
              <w:rPr>
                <w:rStyle w:val="font11"/>
                <w:rFonts w:ascii="黑体" w:eastAsia="黑体" w:hAnsi="宋体" w:cs="黑体"/>
                <w:b w:val="0"/>
                <w:bCs w:val="0"/>
                <w:color w:val="auto"/>
                <w:sz w:val="20"/>
                <w:szCs w:val="20"/>
              </w:rPr>
              <w:t>70</w:t>
            </w:r>
            <w:r w:rsidRPr="00661D0C">
              <w:rPr>
                <w:rStyle w:val="font71"/>
                <w:rFonts w:hint="eastAsia"/>
                <w:b w:val="0"/>
                <w:bCs w:val="0"/>
                <w:color w:val="auto"/>
                <w:sz w:val="20"/>
                <w:szCs w:val="20"/>
              </w:rPr>
              <w:t>场（次）</w:t>
            </w:r>
          </w:p>
        </w:tc>
        <w:tc>
          <w:tcPr>
            <w:tcW w:w="0" w:type="auto"/>
            <w:vMerge w:val="restart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组织</w:t>
            </w:r>
            <w:r w:rsidRPr="00661D0C">
              <w:rPr>
                <w:rStyle w:val="font11"/>
                <w:rFonts w:ascii="黑体" w:eastAsia="黑体" w:hAnsi="宋体" w:cs="黑体"/>
                <w:b w:val="0"/>
                <w:bCs w:val="0"/>
                <w:color w:val="auto"/>
                <w:sz w:val="20"/>
                <w:szCs w:val="20"/>
              </w:rPr>
              <w:t>6380</w:t>
            </w:r>
            <w:r w:rsidRPr="00661D0C">
              <w:rPr>
                <w:rStyle w:val="font71"/>
                <w:rFonts w:hint="eastAsia"/>
                <w:b w:val="0"/>
                <w:bCs w:val="0"/>
                <w:color w:val="auto"/>
                <w:sz w:val="20"/>
                <w:szCs w:val="20"/>
              </w:rPr>
              <w:t>家小微企业参与</w:t>
            </w:r>
            <w:r w:rsidRPr="00661D0C">
              <w:rPr>
                <w:rStyle w:val="font11"/>
                <w:rFonts w:ascii="黑体" w:eastAsia="黑体" w:hAnsi="宋体" w:cs="黑体" w:hint="eastAsia"/>
                <w:b w:val="0"/>
                <w:bCs w:val="0"/>
                <w:color w:val="auto"/>
                <w:sz w:val="20"/>
                <w:szCs w:val="20"/>
              </w:rPr>
              <w:t>“</w:t>
            </w:r>
            <w:r w:rsidRPr="00661D0C">
              <w:rPr>
                <w:rStyle w:val="font71"/>
                <w:rFonts w:hint="eastAsia"/>
                <w:b w:val="0"/>
                <w:bCs w:val="0"/>
                <w:color w:val="auto"/>
                <w:sz w:val="20"/>
                <w:szCs w:val="20"/>
              </w:rPr>
              <w:t>政银企</w:t>
            </w:r>
            <w:r w:rsidRPr="00661D0C">
              <w:rPr>
                <w:rStyle w:val="font11"/>
                <w:rFonts w:ascii="黑体" w:eastAsia="黑体" w:hAnsi="宋体" w:cs="黑体" w:hint="eastAsia"/>
                <w:b w:val="0"/>
                <w:bCs w:val="0"/>
                <w:color w:val="auto"/>
                <w:sz w:val="20"/>
                <w:szCs w:val="20"/>
              </w:rPr>
              <w:t>”</w:t>
            </w:r>
            <w:r w:rsidRPr="00661D0C">
              <w:rPr>
                <w:rStyle w:val="font71"/>
                <w:rFonts w:hint="eastAsia"/>
                <w:b w:val="0"/>
                <w:bCs w:val="0"/>
                <w:color w:val="auto"/>
                <w:sz w:val="20"/>
                <w:szCs w:val="20"/>
              </w:rPr>
              <w:t>、</w:t>
            </w:r>
            <w:r w:rsidRPr="00661D0C">
              <w:rPr>
                <w:rStyle w:val="font11"/>
                <w:rFonts w:ascii="黑体" w:eastAsia="黑体" w:hAnsi="宋体" w:cs="黑体" w:hint="eastAsia"/>
                <w:b w:val="0"/>
                <w:bCs w:val="0"/>
                <w:color w:val="auto"/>
                <w:sz w:val="20"/>
                <w:szCs w:val="20"/>
              </w:rPr>
              <w:t>“</w:t>
            </w:r>
            <w:r w:rsidRPr="00661D0C">
              <w:rPr>
                <w:rStyle w:val="font71"/>
                <w:rFonts w:hint="eastAsia"/>
                <w:b w:val="0"/>
                <w:bCs w:val="0"/>
                <w:color w:val="auto"/>
                <w:sz w:val="20"/>
                <w:szCs w:val="20"/>
              </w:rPr>
              <w:t>政银保</w:t>
            </w:r>
            <w:r w:rsidRPr="00661D0C">
              <w:rPr>
                <w:rStyle w:val="font11"/>
                <w:rFonts w:ascii="黑体" w:eastAsia="黑体" w:hAnsi="宋体" w:cs="黑体" w:hint="eastAsia"/>
                <w:b w:val="0"/>
                <w:bCs w:val="0"/>
                <w:color w:val="auto"/>
                <w:sz w:val="20"/>
                <w:szCs w:val="20"/>
              </w:rPr>
              <w:t>”</w:t>
            </w:r>
            <w:r w:rsidRPr="00661D0C">
              <w:rPr>
                <w:rStyle w:val="font71"/>
                <w:rFonts w:hint="eastAsia"/>
                <w:b w:val="0"/>
                <w:bCs w:val="0"/>
                <w:color w:val="auto"/>
                <w:sz w:val="20"/>
                <w:szCs w:val="20"/>
              </w:rPr>
              <w:t>和</w:t>
            </w:r>
            <w:r w:rsidRPr="00661D0C">
              <w:rPr>
                <w:rStyle w:val="font11"/>
                <w:rFonts w:ascii="黑体" w:eastAsia="黑体" w:hAnsi="宋体" w:cs="黑体" w:hint="eastAsia"/>
                <w:b w:val="0"/>
                <w:bCs w:val="0"/>
                <w:color w:val="auto"/>
                <w:sz w:val="20"/>
                <w:szCs w:val="20"/>
              </w:rPr>
              <w:t>“</w:t>
            </w:r>
            <w:r w:rsidRPr="00661D0C">
              <w:rPr>
                <w:rStyle w:val="font71"/>
                <w:rFonts w:hint="eastAsia"/>
                <w:b w:val="0"/>
                <w:bCs w:val="0"/>
                <w:color w:val="auto"/>
                <w:sz w:val="20"/>
                <w:szCs w:val="20"/>
              </w:rPr>
              <w:t>银税互动</w:t>
            </w:r>
            <w:r w:rsidRPr="00661D0C">
              <w:rPr>
                <w:rStyle w:val="font11"/>
                <w:rFonts w:ascii="黑体" w:eastAsia="黑体" w:hAnsi="宋体" w:cs="黑体" w:hint="eastAsia"/>
                <w:b w:val="0"/>
                <w:bCs w:val="0"/>
                <w:color w:val="auto"/>
                <w:sz w:val="20"/>
                <w:szCs w:val="20"/>
              </w:rPr>
              <w:t>”</w:t>
            </w:r>
            <w:r w:rsidRPr="00661D0C">
              <w:rPr>
                <w:rStyle w:val="font71"/>
                <w:rFonts w:hint="eastAsia"/>
                <w:b w:val="0"/>
                <w:bCs w:val="0"/>
                <w:color w:val="auto"/>
                <w:sz w:val="20"/>
                <w:szCs w:val="20"/>
              </w:rPr>
              <w:t>合作</w:t>
            </w:r>
          </w:p>
        </w:tc>
      </w:tr>
      <w:tr w:rsidR="003253FA" w:rsidRPr="00661D0C">
        <w:trPr>
          <w:trHeight w:val="1110"/>
        </w:trPr>
        <w:tc>
          <w:tcPr>
            <w:tcW w:w="0" w:type="auto"/>
            <w:vMerge/>
            <w:vAlign w:val="center"/>
          </w:tcPr>
          <w:p w:rsidR="003253FA" w:rsidRPr="00661D0C" w:rsidRDefault="003253FA" w:rsidP="00661D0C">
            <w:pPr>
              <w:spacing w:line="24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引导支持</w:t>
            </w:r>
            <w:r w:rsidRPr="00661D0C">
              <w:rPr>
                <w:rStyle w:val="font31"/>
                <w:rFonts w:ascii="黑体" w:eastAsia="黑体" w:hAnsi="宋体" w:cs="黑体"/>
                <w:color w:val="auto"/>
                <w:sz w:val="20"/>
                <w:szCs w:val="20"/>
              </w:rPr>
              <w:t>4447</w:t>
            </w:r>
            <w:r w:rsidRPr="00661D0C">
              <w:rPr>
                <w:rStyle w:val="font81"/>
                <w:rFonts w:hint="eastAsia"/>
                <w:color w:val="auto"/>
                <w:sz w:val="20"/>
                <w:szCs w:val="20"/>
              </w:rPr>
              <w:t>家个体工商户转型升级为小微企业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其中新转公司制小微企业占比不少于</w:t>
            </w:r>
            <w:r w:rsidRPr="00661D0C">
              <w:rPr>
                <w:rStyle w:val="font31"/>
                <w:rFonts w:ascii="黑体" w:eastAsia="黑体" w:hAnsi="宋体" w:cs="黑体"/>
                <w:color w:val="auto"/>
                <w:sz w:val="20"/>
                <w:szCs w:val="20"/>
              </w:rPr>
              <w:t>30%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“</w:t>
            </w:r>
            <w:r w:rsidRPr="00661D0C">
              <w:rPr>
                <w:rStyle w:val="font81"/>
                <w:rFonts w:hint="eastAsia"/>
                <w:color w:val="auto"/>
                <w:sz w:val="20"/>
                <w:szCs w:val="20"/>
              </w:rPr>
              <w:t>规下</w:t>
            </w:r>
            <w:r w:rsidRPr="00661D0C">
              <w:rPr>
                <w:rStyle w:val="font31"/>
                <w:rFonts w:ascii="黑体" w:eastAsia="黑体" w:hAnsi="宋体" w:cs="黑体" w:hint="eastAsia"/>
                <w:color w:val="auto"/>
                <w:sz w:val="20"/>
                <w:szCs w:val="20"/>
              </w:rPr>
              <w:t>”</w:t>
            </w:r>
            <w:r w:rsidRPr="00661D0C">
              <w:rPr>
                <w:rStyle w:val="font81"/>
                <w:rFonts w:hint="eastAsia"/>
                <w:color w:val="auto"/>
                <w:sz w:val="20"/>
                <w:szCs w:val="20"/>
              </w:rPr>
              <w:t>工业小微企业升</w:t>
            </w:r>
            <w:r w:rsidRPr="00661D0C">
              <w:rPr>
                <w:rStyle w:val="font31"/>
                <w:rFonts w:ascii="黑体" w:eastAsia="黑体" w:hAnsi="宋体" w:cs="黑体" w:hint="eastAsia"/>
                <w:color w:val="auto"/>
                <w:sz w:val="20"/>
                <w:szCs w:val="20"/>
              </w:rPr>
              <w:t>“</w:t>
            </w:r>
            <w:r w:rsidRPr="00661D0C">
              <w:rPr>
                <w:rStyle w:val="font81"/>
                <w:rFonts w:hint="eastAsia"/>
                <w:color w:val="auto"/>
                <w:sz w:val="20"/>
                <w:szCs w:val="20"/>
              </w:rPr>
              <w:t>规上</w:t>
            </w:r>
            <w:r w:rsidRPr="00661D0C">
              <w:rPr>
                <w:rStyle w:val="font31"/>
                <w:rFonts w:ascii="黑体" w:eastAsia="黑体" w:hAnsi="宋体" w:cs="黑体" w:hint="eastAsia"/>
                <w:color w:val="auto"/>
                <w:sz w:val="20"/>
                <w:szCs w:val="20"/>
              </w:rPr>
              <w:t>”</w:t>
            </w:r>
            <w:r w:rsidRPr="00661D0C">
              <w:rPr>
                <w:rStyle w:val="font31"/>
                <w:rFonts w:ascii="黑体" w:eastAsia="黑体" w:hAnsi="宋体" w:cs="黑体"/>
                <w:color w:val="auto"/>
                <w:sz w:val="20"/>
                <w:szCs w:val="20"/>
              </w:rPr>
              <w:t>242</w:t>
            </w:r>
            <w:r w:rsidRPr="00661D0C">
              <w:rPr>
                <w:rStyle w:val="font81"/>
                <w:rFonts w:hint="eastAsia"/>
                <w:color w:val="auto"/>
                <w:sz w:val="20"/>
                <w:szCs w:val="20"/>
              </w:rPr>
              <w:t>家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spacing w:line="24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“</w:t>
            </w:r>
            <w:r w:rsidRPr="00661D0C">
              <w:rPr>
                <w:rStyle w:val="font81"/>
                <w:rFonts w:hint="eastAsia"/>
                <w:color w:val="auto"/>
                <w:sz w:val="20"/>
                <w:szCs w:val="20"/>
              </w:rPr>
              <w:t>限下</w:t>
            </w:r>
            <w:r w:rsidRPr="00661D0C">
              <w:rPr>
                <w:rStyle w:val="font31"/>
                <w:rFonts w:ascii="黑体" w:eastAsia="黑体" w:hAnsi="宋体" w:cs="黑体" w:hint="eastAsia"/>
                <w:color w:val="auto"/>
                <w:sz w:val="20"/>
                <w:szCs w:val="20"/>
              </w:rPr>
              <w:t>”</w:t>
            </w:r>
            <w:r w:rsidRPr="00661D0C">
              <w:rPr>
                <w:rStyle w:val="font81"/>
                <w:rFonts w:hint="eastAsia"/>
                <w:color w:val="auto"/>
                <w:sz w:val="20"/>
                <w:szCs w:val="20"/>
              </w:rPr>
              <w:t>批发零售、住宿餐饮业等企业升</w:t>
            </w:r>
            <w:r w:rsidRPr="00661D0C">
              <w:rPr>
                <w:rStyle w:val="font31"/>
                <w:rFonts w:ascii="黑体" w:eastAsia="黑体" w:hAnsi="宋体" w:cs="黑体" w:hint="eastAsia"/>
                <w:color w:val="auto"/>
                <w:sz w:val="20"/>
                <w:szCs w:val="20"/>
              </w:rPr>
              <w:t>“</w:t>
            </w:r>
            <w:r w:rsidRPr="00661D0C">
              <w:rPr>
                <w:rStyle w:val="font81"/>
                <w:rFonts w:hint="eastAsia"/>
                <w:color w:val="auto"/>
                <w:sz w:val="20"/>
                <w:szCs w:val="20"/>
              </w:rPr>
              <w:t>限上</w:t>
            </w:r>
            <w:r w:rsidRPr="00661D0C">
              <w:rPr>
                <w:rStyle w:val="font31"/>
                <w:rFonts w:ascii="黑体" w:eastAsia="黑体" w:hAnsi="宋体" w:cs="黑体" w:hint="eastAsia"/>
                <w:color w:val="auto"/>
                <w:sz w:val="20"/>
                <w:szCs w:val="20"/>
              </w:rPr>
              <w:t>”</w:t>
            </w:r>
            <w:r w:rsidRPr="00661D0C">
              <w:rPr>
                <w:rStyle w:val="font31"/>
                <w:rFonts w:ascii="黑体" w:eastAsia="黑体" w:hAnsi="宋体" w:cs="黑体"/>
                <w:color w:val="auto"/>
                <w:sz w:val="20"/>
                <w:szCs w:val="20"/>
              </w:rPr>
              <w:t>701</w:t>
            </w:r>
            <w:r w:rsidRPr="00661D0C">
              <w:rPr>
                <w:rStyle w:val="font81"/>
                <w:rFonts w:hint="eastAsia"/>
                <w:color w:val="auto"/>
                <w:sz w:val="20"/>
                <w:szCs w:val="20"/>
              </w:rPr>
              <w:t>家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spacing w:line="24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sz w:val="20"/>
                <w:szCs w:val="20"/>
              </w:rPr>
              <w:t>新发展资质等级建筑业和房地产开发经营企业</w:t>
            </w:r>
            <w:r w:rsidRPr="00661D0C">
              <w:rPr>
                <w:rFonts w:ascii="黑体" w:eastAsia="黑体" w:hAnsi="宋体" w:cs="黑体"/>
                <w:sz w:val="20"/>
                <w:szCs w:val="20"/>
              </w:rPr>
              <w:t>113</w:t>
            </w:r>
            <w:r w:rsidRPr="00661D0C">
              <w:rPr>
                <w:rFonts w:ascii="黑体" w:eastAsia="黑体" w:hAnsi="宋体" w:cs="黑体" w:hint="eastAsia"/>
                <w:sz w:val="20"/>
                <w:szCs w:val="20"/>
              </w:rPr>
              <w:t>家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sz w:val="20"/>
                <w:szCs w:val="20"/>
              </w:rPr>
              <w:t>新发展规模以上服务业</w:t>
            </w:r>
            <w:r w:rsidRPr="00661D0C">
              <w:rPr>
                <w:rFonts w:ascii="黑体" w:eastAsia="黑体" w:hAnsi="宋体" w:cs="黑体"/>
                <w:sz w:val="20"/>
                <w:szCs w:val="20"/>
              </w:rPr>
              <w:t>82</w:t>
            </w:r>
            <w:r w:rsidRPr="00661D0C">
              <w:rPr>
                <w:rFonts w:ascii="黑体" w:eastAsia="黑体" w:hAnsi="宋体" w:cs="黑体" w:hint="eastAsia"/>
                <w:sz w:val="20"/>
                <w:szCs w:val="20"/>
              </w:rPr>
              <w:t>家</w:t>
            </w:r>
          </w:p>
        </w:tc>
        <w:tc>
          <w:tcPr>
            <w:tcW w:w="0" w:type="auto"/>
            <w:vMerge/>
            <w:vAlign w:val="center"/>
          </w:tcPr>
          <w:p w:rsidR="003253FA" w:rsidRPr="00661D0C" w:rsidRDefault="003253FA" w:rsidP="00661D0C">
            <w:pPr>
              <w:spacing w:line="24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推动</w:t>
            </w:r>
            <w:r w:rsidRPr="00661D0C">
              <w:rPr>
                <w:rStyle w:val="font31"/>
                <w:rFonts w:ascii="黑体" w:eastAsia="黑体" w:hAnsi="宋体" w:cs="黑体"/>
                <w:color w:val="auto"/>
                <w:sz w:val="20"/>
                <w:szCs w:val="20"/>
              </w:rPr>
              <w:t>72</w:t>
            </w:r>
            <w:r w:rsidRPr="00661D0C">
              <w:rPr>
                <w:rStyle w:val="font81"/>
                <w:rFonts w:hint="eastAsia"/>
                <w:color w:val="auto"/>
                <w:sz w:val="20"/>
                <w:szCs w:val="20"/>
              </w:rPr>
              <w:t>家小微企业在省内区域性股权市场挂牌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实现新增</w:t>
            </w:r>
            <w:r w:rsidRPr="00661D0C">
              <w:rPr>
                <w:rStyle w:val="font31"/>
                <w:rFonts w:ascii="黑体" w:eastAsia="黑体" w:hAnsi="宋体" w:cs="黑体" w:hint="eastAsia"/>
                <w:color w:val="auto"/>
                <w:sz w:val="20"/>
                <w:szCs w:val="20"/>
              </w:rPr>
              <w:t>“</w:t>
            </w:r>
            <w:r w:rsidRPr="00661D0C">
              <w:rPr>
                <w:rStyle w:val="font81"/>
                <w:rFonts w:hint="eastAsia"/>
                <w:color w:val="auto"/>
                <w:sz w:val="20"/>
                <w:szCs w:val="20"/>
              </w:rPr>
              <w:t>新三板</w:t>
            </w:r>
            <w:r w:rsidRPr="00661D0C">
              <w:rPr>
                <w:rStyle w:val="font31"/>
                <w:rFonts w:ascii="黑体" w:eastAsia="黑体" w:hAnsi="宋体" w:cs="黑体" w:hint="eastAsia"/>
                <w:color w:val="auto"/>
                <w:sz w:val="20"/>
                <w:szCs w:val="20"/>
              </w:rPr>
              <w:t>”</w:t>
            </w:r>
            <w:r w:rsidRPr="00661D0C">
              <w:rPr>
                <w:rStyle w:val="font81"/>
                <w:rFonts w:hint="eastAsia"/>
                <w:color w:val="auto"/>
                <w:sz w:val="20"/>
                <w:szCs w:val="20"/>
              </w:rPr>
              <w:t>挂牌企业</w:t>
            </w:r>
            <w:r w:rsidRPr="00661D0C">
              <w:rPr>
                <w:rStyle w:val="font31"/>
                <w:rFonts w:ascii="黑体" w:eastAsia="黑体" w:hAnsi="宋体" w:cs="黑体"/>
                <w:color w:val="auto"/>
                <w:sz w:val="20"/>
                <w:szCs w:val="20"/>
              </w:rPr>
              <w:t>16</w:t>
            </w:r>
            <w:r w:rsidRPr="00661D0C">
              <w:rPr>
                <w:rStyle w:val="font81"/>
                <w:rFonts w:hint="eastAsia"/>
                <w:color w:val="auto"/>
                <w:sz w:val="20"/>
                <w:szCs w:val="20"/>
              </w:rPr>
              <w:t>家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小微企业直接融资规模超过</w:t>
            </w:r>
            <w:r w:rsidRPr="00661D0C">
              <w:rPr>
                <w:rStyle w:val="font31"/>
                <w:rFonts w:ascii="黑体" w:eastAsia="黑体" w:hAnsi="宋体" w:cs="黑体"/>
                <w:color w:val="auto"/>
                <w:sz w:val="20"/>
                <w:szCs w:val="20"/>
              </w:rPr>
              <w:t>3.49</w:t>
            </w:r>
            <w:r w:rsidRPr="00661D0C">
              <w:rPr>
                <w:rStyle w:val="font81"/>
                <w:rFonts w:hint="eastAsia"/>
                <w:color w:val="auto"/>
                <w:sz w:val="20"/>
                <w:szCs w:val="20"/>
              </w:rPr>
              <w:t>亿元</w:t>
            </w:r>
          </w:p>
        </w:tc>
        <w:tc>
          <w:tcPr>
            <w:tcW w:w="0" w:type="auto"/>
            <w:vMerge/>
            <w:vAlign w:val="center"/>
          </w:tcPr>
          <w:p w:rsidR="003253FA" w:rsidRPr="00661D0C" w:rsidRDefault="003253FA" w:rsidP="00661D0C">
            <w:pPr>
              <w:spacing w:line="24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253FA" w:rsidRPr="00661D0C" w:rsidRDefault="003253FA" w:rsidP="00661D0C">
            <w:pPr>
              <w:spacing w:line="24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253FA" w:rsidRPr="00661D0C" w:rsidRDefault="003253FA" w:rsidP="00661D0C">
            <w:pPr>
              <w:spacing w:line="24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253FA" w:rsidRPr="00661D0C" w:rsidRDefault="003253FA" w:rsidP="00661D0C">
            <w:pPr>
              <w:spacing w:line="24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3253FA" w:rsidRPr="00661D0C" w:rsidRDefault="003253FA" w:rsidP="00661D0C">
            <w:pPr>
              <w:spacing w:line="24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引导小微企业申请注册商标</w:t>
            </w:r>
            <w:r w:rsidRPr="00661D0C">
              <w:rPr>
                <w:rFonts w:ascii="黑体" w:eastAsia="黑体" w:hAnsi="宋体" w:cs="黑体"/>
                <w:kern w:val="0"/>
                <w:sz w:val="20"/>
                <w:szCs w:val="20"/>
              </w:rPr>
              <w:t>9000</w:t>
            </w: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通过马德里体系等申请国际注册商标</w:t>
            </w:r>
            <w:r w:rsidRPr="00661D0C">
              <w:rPr>
                <w:rFonts w:ascii="黑体" w:eastAsia="黑体" w:hAnsi="宋体" w:cs="黑体"/>
                <w:kern w:val="0"/>
                <w:sz w:val="20"/>
                <w:szCs w:val="20"/>
              </w:rPr>
              <w:t>30</w:t>
            </w: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vMerge/>
            <w:vAlign w:val="center"/>
          </w:tcPr>
          <w:p w:rsidR="003253FA" w:rsidRPr="00661D0C" w:rsidRDefault="003253FA" w:rsidP="00661D0C">
            <w:pPr>
              <w:spacing w:line="24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253FA" w:rsidRPr="00661D0C" w:rsidRDefault="003253FA" w:rsidP="00661D0C">
            <w:pPr>
              <w:spacing w:line="24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3253FA" w:rsidRPr="00661D0C">
        <w:trPr>
          <w:trHeight w:val="495"/>
        </w:trPr>
        <w:tc>
          <w:tcPr>
            <w:tcW w:w="0" w:type="auto"/>
            <w:vAlign w:val="center"/>
          </w:tcPr>
          <w:p w:rsidR="003253FA" w:rsidRPr="00661D0C" w:rsidRDefault="003253FA" w:rsidP="003253FA">
            <w:pPr>
              <w:widowControl/>
              <w:spacing w:line="240" w:lineRule="exact"/>
              <w:ind w:leftChars="-10" w:left="31680" w:rightChars="-20" w:right="31680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县（市、区）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户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户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户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户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spacing w:line="24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sz w:val="20"/>
                <w:szCs w:val="20"/>
              </w:rPr>
              <w:t>户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sz w:val="20"/>
                <w:szCs w:val="20"/>
              </w:rPr>
              <w:t>户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户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户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户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万元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户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户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户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户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户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场次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/>
                <w:sz w:val="20"/>
                <w:szCs w:val="20"/>
              </w:rPr>
            </w:pPr>
            <w:r w:rsidRPr="00661D0C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户</w:t>
            </w:r>
          </w:p>
        </w:tc>
      </w:tr>
      <w:tr w:rsidR="003253FA" w:rsidRPr="00661D0C">
        <w:trPr>
          <w:trHeight w:val="285"/>
        </w:trPr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 w:hint="eastAsia"/>
                <w:kern w:val="0"/>
                <w:sz w:val="20"/>
                <w:szCs w:val="20"/>
              </w:rPr>
              <w:t>泰山区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1027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308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0.66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2740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400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1800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2200</w:t>
            </w:r>
          </w:p>
        </w:tc>
      </w:tr>
      <w:tr w:rsidR="003253FA" w:rsidRPr="00661D0C">
        <w:trPr>
          <w:trHeight w:val="285"/>
        </w:trPr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 w:hint="eastAsia"/>
                <w:kern w:val="0"/>
                <w:sz w:val="20"/>
                <w:szCs w:val="20"/>
              </w:rPr>
              <w:t>岱岳区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420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0.37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1600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930</w:t>
            </w:r>
          </w:p>
        </w:tc>
      </w:tr>
      <w:tr w:rsidR="003253FA" w:rsidRPr="00661D0C">
        <w:trPr>
          <w:trHeight w:val="285"/>
        </w:trPr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 w:hint="eastAsia"/>
                <w:kern w:val="0"/>
                <w:sz w:val="20"/>
                <w:szCs w:val="20"/>
              </w:rPr>
              <w:t>新泰市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1213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364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0.74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900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1600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1100</w:t>
            </w:r>
          </w:p>
        </w:tc>
      </w:tr>
      <w:tr w:rsidR="003253FA" w:rsidRPr="00661D0C">
        <w:trPr>
          <w:trHeight w:val="285"/>
        </w:trPr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 w:hint="eastAsia"/>
                <w:kern w:val="0"/>
                <w:sz w:val="20"/>
                <w:szCs w:val="20"/>
              </w:rPr>
              <w:t>肥城市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625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0.58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750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1600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770</w:t>
            </w:r>
          </w:p>
        </w:tc>
      </w:tr>
      <w:tr w:rsidR="003253FA" w:rsidRPr="00661D0C">
        <w:trPr>
          <w:trHeight w:val="285"/>
        </w:trPr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 w:hint="eastAsia"/>
                <w:kern w:val="0"/>
                <w:sz w:val="20"/>
                <w:szCs w:val="20"/>
              </w:rPr>
              <w:t>宁阳县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417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0.5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350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650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500</w:t>
            </w:r>
          </w:p>
        </w:tc>
      </w:tr>
      <w:tr w:rsidR="003253FA" w:rsidRPr="00661D0C">
        <w:trPr>
          <w:trHeight w:val="285"/>
        </w:trPr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 w:hint="eastAsia"/>
                <w:kern w:val="0"/>
                <w:sz w:val="20"/>
                <w:szCs w:val="20"/>
              </w:rPr>
              <w:t>东平县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465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0.44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355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700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420</w:t>
            </w:r>
          </w:p>
        </w:tc>
      </w:tr>
      <w:tr w:rsidR="003253FA" w:rsidRPr="00661D0C">
        <w:trPr>
          <w:trHeight w:val="285"/>
        </w:trPr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 w:hint="eastAsia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215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spacing w:line="2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0.2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500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400</w:t>
            </w:r>
          </w:p>
        </w:tc>
      </w:tr>
      <w:tr w:rsidR="003253FA" w:rsidRPr="00661D0C">
        <w:trPr>
          <w:trHeight w:val="285"/>
        </w:trPr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 w:hint="eastAsia"/>
                <w:kern w:val="0"/>
                <w:sz w:val="20"/>
                <w:szCs w:val="20"/>
              </w:rPr>
              <w:t>景区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spacing w:line="260" w:lineRule="exact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 w:rsidRPr="00661D0C"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</w:tr>
      <w:tr w:rsidR="003253FA" w:rsidRPr="00661D0C">
        <w:trPr>
          <w:trHeight w:val="285"/>
        </w:trPr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 w:rsidRPr="00661D0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 w:rsidRPr="00661D0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4447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 w:rsidRPr="00661D0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1336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 w:rsidRPr="00661D0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242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spacing w:line="260" w:lineRule="exact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 w:rsidRPr="00661D0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701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661D0C">
              <w:rPr>
                <w:rFonts w:ascii="宋体" w:hAnsi="宋体" w:cs="宋体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661D0C">
              <w:rPr>
                <w:rFonts w:ascii="宋体" w:hAnsi="宋体" w:cs="宋体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 w:rsidRPr="00661D0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280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 w:rsidRPr="00661D0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 w:rsidRPr="00661D0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 w:rsidRPr="00661D0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3.49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 w:rsidRPr="00661D0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6235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 w:rsidRPr="00661D0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1228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 w:rsidRPr="00661D0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316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 w:rsidRPr="00661D0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 w:rsidRPr="00661D0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 w:rsidRPr="00661D0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9000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61D0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 w:rsidRPr="00661D0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:rsidR="003253FA" w:rsidRPr="00661D0C" w:rsidRDefault="003253FA" w:rsidP="00661D0C"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b/>
                <w:bCs/>
                <w:sz w:val="20"/>
                <w:szCs w:val="20"/>
              </w:rPr>
            </w:pPr>
            <w:r w:rsidRPr="00661D0C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6380</w:t>
            </w:r>
          </w:p>
        </w:tc>
      </w:tr>
    </w:tbl>
    <w:p w:rsidR="003253FA" w:rsidRDefault="003253FA" w:rsidP="00FD625D">
      <w:pPr>
        <w:spacing w:line="20" w:lineRule="exact"/>
      </w:pPr>
    </w:p>
    <w:sectPr w:rsidR="003253FA" w:rsidSect="00661D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3FA" w:rsidRDefault="003253FA" w:rsidP="005C761E">
      <w:r>
        <w:separator/>
      </w:r>
    </w:p>
  </w:endnote>
  <w:endnote w:type="continuationSeparator" w:id="1">
    <w:p w:rsidR="003253FA" w:rsidRDefault="003253FA" w:rsidP="005C7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3FA" w:rsidRDefault="003253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3FA" w:rsidRDefault="003253F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3253FA" w:rsidRDefault="003253FA">
                <w:pPr>
                  <w:pStyle w:val="Footer"/>
                </w:pPr>
                <w:r>
                  <w:rPr>
                    <w:rFonts w:eastAsia="Times New Roman"/>
                  </w:rPr>
                  <w:fldChar w:fldCharType="begin"/>
                </w:r>
                <w:r>
                  <w:rPr>
                    <w:rFonts w:eastAsia="Times New Roman"/>
                  </w:rPr>
                  <w:instrText xml:space="preserve"> PAGE  \* MERGEFORMAT </w:instrText>
                </w:r>
                <w:r>
                  <w:rPr>
                    <w:rFonts w:eastAsia="Times New Roman"/>
                  </w:rPr>
                  <w:fldChar w:fldCharType="separate"/>
                </w:r>
                <w:r w:rsidRPr="00CF219D">
                  <w:rPr>
                    <w:noProof/>
                  </w:rPr>
                  <w:t>1</w:t>
                </w:r>
                <w:r>
                  <w:rPr>
                    <w:rFonts w:eastAsia="Times New Roma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3FA" w:rsidRDefault="003253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3FA" w:rsidRDefault="003253FA" w:rsidP="005C761E">
      <w:r>
        <w:separator/>
      </w:r>
    </w:p>
  </w:footnote>
  <w:footnote w:type="continuationSeparator" w:id="1">
    <w:p w:rsidR="003253FA" w:rsidRDefault="003253FA" w:rsidP="005C7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3FA" w:rsidRDefault="003253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3FA" w:rsidRDefault="003253FA" w:rsidP="00CF219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3FA" w:rsidRDefault="003253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70601BC"/>
    <w:rsid w:val="002405B8"/>
    <w:rsid w:val="0031583C"/>
    <w:rsid w:val="003229EA"/>
    <w:rsid w:val="00322F49"/>
    <w:rsid w:val="003253FA"/>
    <w:rsid w:val="003E1FD8"/>
    <w:rsid w:val="0059269F"/>
    <w:rsid w:val="005C761E"/>
    <w:rsid w:val="00623162"/>
    <w:rsid w:val="006308B2"/>
    <w:rsid w:val="00661D0C"/>
    <w:rsid w:val="006E5E56"/>
    <w:rsid w:val="0092025D"/>
    <w:rsid w:val="009A1068"/>
    <w:rsid w:val="00A2162B"/>
    <w:rsid w:val="00B11836"/>
    <w:rsid w:val="00C219FE"/>
    <w:rsid w:val="00CF219D"/>
    <w:rsid w:val="00DF49BE"/>
    <w:rsid w:val="00FD625D"/>
    <w:rsid w:val="0AE37069"/>
    <w:rsid w:val="14876569"/>
    <w:rsid w:val="15B61CF4"/>
    <w:rsid w:val="15BA4BE5"/>
    <w:rsid w:val="1D9C7959"/>
    <w:rsid w:val="1FE82913"/>
    <w:rsid w:val="224F69D1"/>
    <w:rsid w:val="25197C16"/>
    <w:rsid w:val="270601BC"/>
    <w:rsid w:val="274643AB"/>
    <w:rsid w:val="2E046C1B"/>
    <w:rsid w:val="2FB72C22"/>
    <w:rsid w:val="308A5CEE"/>
    <w:rsid w:val="34D808C7"/>
    <w:rsid w:val="368306E4"/>
    <w:rsid w:val="381B6BB3"/>
    <w:rsid w:val="3E4D07BA"/>
    <w:rsid w:val="3E8E42E7"/>
    <w:rsid w:val="3ECF1CB0"/>
    <w:rsid w:val="411D53A1"/>
    <w:rsid w:val="42A10728"/>
    <w:rsid w:val="43B65D8C"/>
    <w:rsid w:val="47FA0B13"/>
    <w:rsid w:val="4A130ED8"/>
    <w:rsid w:val="4BA268D3"/>
    <w:rsid w:val="52243584"/>
    <w:rsid w:val="531E019B"/>
    <w:rsid w:val="54D2011E"/>
    <w:rsid w:val="58533627"/>
    <w:rsid w:val="5F417BCC"/>
    <w:rsid w:val="60CA3798"/>
    <w:rsid w:val="61462E7F"/>
    <w:rsid w:val="62BD08DF"/>
    <w:rsid w:val="62C359DC"/>
    <w:rsid w:val="6350543C"/>
    <w:rsid w:val="63623E0F"/>
    <w:rsid w:val="6D535020"/>
    <w:rsid w:val="6E3E1452"/>
    <w:rsid w:val="712C024F"/>
    <w:rsid w:val="77190DE5"/>
    <w:rsid w:val="776618FC"/>
    <w:rsid w:val="78A14EA0"/>
    <w:rsid w:val="7DD2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C761E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C7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162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C7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162B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5C7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5C761E"/>
    <w:rPr>
      <w:rFonts w:cs="Times New Roman"/>
    </w:rPr>
  </w:style>
  <w:style w:type="character" w:customStyle="1" w:styleId="content">
    <w:name w:val="content"/>
    <w:uiPriority w:val="99"/>
    <w:rsid w:val="005C761E"/>
  </w:style>
  <w:style w:type="character" w:customStyle="1" w:styleId="font11">
    <w:name w:val="font11"/>
    <w:basedOn w:val="DefaultParagraphFont"/>
    <w:uiPriority w:val="99"/>
    <w:rsid w:val="005C761E"/>
    <w:rPr>
      <w:rFonts w:ascii="Times New Roman" w:hAnsi="Times New Roman" w:cs="Times New Roman"/>
      <w:b/>
      <w:bCs/>
      <w:color w:val="000000"/>
      <w:sz w:val="16"/>
      <w:szCs w:val="16"/>
      <w:u w:val="none"/>
    </w:rPr>
  </w:style>
  <w:style w:type="character" w:customStyle="1" w:styleId="font71">
    <w:name w:val="font71"/>
    <w:basedOn w:val="DefaultParagraphFont"/>
    <w:uiPriority w:val="99"/>
    <w:rsid w:val="005C761E"/>
    <w:rPr>
      <w:rFonts w:ascii="黑体" w:eastAsia="黑体" w:hAnsi="宋体" w:cs="黑体"/>
      <w:b/>
      <w:bCs/>
      <w:color w:val="000000"/>
      <w:sz w:val="16"/>
      <w:szCs w:val="16"/>
      <w:u w:val="none"/>
    </w:rPr>
  </w:style>
  <w:style w:type="character" w:customStyle="1" w:styleId="font31">
    <w:name w:val="font31"/>
    <w:basedOn w:val="DefaultParagraphFont"/>
    <w:uiPriority w:val="99"/>
    <w:rsid w:val="005C761E"/>
    <w:rPr>
      <w:rFonts w:ascii="Times New Roman" w:hAnsi="Times New Roman" w:cs="Times New Roman"/>
      <w:color w:val="000000"/>
      <w:sz w:val="16"/>
      <w:szCs w:val="16"/>
      <w:u w:val="none"/>
    </w:rPr>
  </w:style>
  <w:style w:type="character" w:customStyle="1" w:styleId="font81">
    <w:name w:val="font81"/>
    <w:basedOn w:val="DefaultParagraphFont"/>
    <w:uiPriority w:val="99"/>
    <w:rsid w:val="005C761E"/>
    <w:rPr>
      <w:rFonts w:ascii="黑体" w:eastAsia="黑体" w:hAnsi="宋体" w:cs="黑体"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1</Pages>
  <Words>186</Words>
  <Characters>1062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cp:lastPrinted>2018-08-27T02:49:00Z</cp:lastPrinted>
  <dcterms:created xsi:type="dcterms:W3CDTF">2018-08-09T01:50:00Z</dcterms:created>
  <dcterms:modified xsi:type="dcterms:W3CDTF">2018-08-31T03:30:00Z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